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9B419" w14:textId="77777777" w:rsidR="000D36CA" w:rsidRDefault="00C91455">
      <w:pPr>
        <w:widowControl/>
        <w:snapToGrid w:val="0"/>
        <w:spacing w:line="360" w:lineRule="auto"/>
        <w:jc w:val="center"/>
        <w:rPr>
          <w:rFonts w:ascii="黑体" w:eastAsia="黑体" w:hAnsi="宋体"/>
          <w:sz w:val="32"/>
          <w:szCs w:val="32"/>
        </w:rPr>
      </w:pPr>
      <w:r>
        <w:rPr>
          <w:rFonts w:ascii="黑体" w:eastAsia="黑体" w:hAnsi="宋体" w:hint="eastAsia"/>
          <w:sz w:val="32"/>
          <w:szCs w:val="32"/>
        </w:rPr>
        <w:t>《</w:t>
      </w:r>
      <w:r>
        <w:rPr>
          <w:rFonts w:eastAsia="黑体" w:hint="eastAsia"/>
          <w:sz w:val="32"/>
          <w:szCs w:val="32"/>
        </w:rPr>
        <w:t>写作（</w:t>
      </w:r>
      <w:r>
        <w:rPr>
          <w:rFonts w:eastAsia="黑体" w:hint="eastAsia"/>
          <w:sz w:val="32"/>
          <w:szCs w:val="32"/>
        </w:rPr>
        <w:t>1</w:t>
      </w:r>
      <w:r>
        <w:rPr>
          <w:rFonts w:eastAsia="黑体" w:hint="eastAsia"/>
          <w:sz w:val="32"/>
          <w:szCs w:val="32"/>
        </w:rPr>
        <w:t>）</w:t>
      </w:r>
      <w:r>
        <w:rPr>
          <w:rFonts w:ascii="黑体" w:eastAsia="黑体" w:hAnsi="宋体" w:hint="eastAsia"/>
          <w:sz w:val="32"/>
          <w:szCs w:val="32"/>
        </w:rPr>
        <w:t>》课程教学大纲</w:t>
      </w:r>
    </w:p>
    <w:p w14:paraId="09CF040B" w14:textId="77777777" w:rsidR="000D36CA" w:rsidRDefault="00C91455">
      <w:pPr>
        <w:tabs>
          <w:tab w:val="center" w:pos="4393"/>
        </w:tabs>
        <w:snapToGrid w:val="0"/>
        <w:spacing w:beforeLines="50" w:before="156" w:line="360" w:lineRule="auto"/>
        <w:rPr>
          <w:rFonts w:ascii="黑体" w:eastAsia="黑体" w:hAnsi="宋体"/>
          <w:sz w:val="28"/>
          <w:szCs w:val="28"/>
        </w:rPr>
      </w:pPr>
      <w:r>
        <w:rPr>
          <w:rFonts w:ascii="黑体" w:eastAsia="黑体" w:hAnsi="宋体"/>
          <w:sz w:val="28"/>
          <w:szCs w:val="28"/>
        </w:rPr>
        <w:t>一、课程</w:t>
      </w:r>
      <w:r>
        <w:rPr>
          <w:rFonts w:ascii="黑体" w:eastAsia="黑体" w:hAnsi="宋体" w:hint="eastAsia"/>
          <w:sz w:val="28"/>
          <w:szCs w:val="28"/>
        </w:rPr>
        <w:t>基本信息</w:t>
      </w:r>
      <w:r>
        <w:rPr>
          <w:rFonts w:ascii="黑体" w:eastAsia="黑体" w:hAnsi="宋体"/>
          <w:sz w:val="28"/>
          <w:szCs w:val="28"/>
        </w:rPr>
        <w:tab/>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5"/>
        <w:gridCol w:w="3402"/>
        <w:gridCol w:w="3843"/>
      </w:tblGrid>
      <w:tr w:rsidR="000D36CA" w14:paraId="7CA64F78" w14:textId="77777777">
        <w:tc>
          <w:tcPr>
            <w:tcW w:w="1565" w:type="dxa"/>
            <w:tcMar>
              <w:left w:w="0" w:type="dxa"/>
              <w:right w:w="0" w:type="dxa"/>
            </w:tcMar>
            <w:vAlign w:val="center"/>
          </w:tcPr>
          <w:p w14:paraId="65DACF1E"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课程名称</w:t>
            </w:r>
          </w:p>
        </w:tc>
        <w:tc>
          <w:tcPr>
            <w:tcW w:w="7245" w:type="dxa"/>
            <w:gridSpan w:val="2"/>
            <w:tcMar>
              <w:left w:w="57" w:type="dxa"/>
              <w:right w:w="57" w:type="dxa"/>
            </w:tcMar>
            <w:vAlign w:val="center"/>
          </w:tcPr>
          <w:p w14:paraId="1648A9C9" w14:textId="77777777" w:rsidR="000D36CA" w:rsidRDefault="00C91455">
            <w:pPr>
              <w:snapToGrid w:val="0"/>
              <w:spacing w:beforeLines="25" w:before="78" w:line="300" w:lineRule="auto"/>
              <w:rPr>
                <w:szCs w:val="21"/>
              </w:rPr>
            </w:pPr>
            <w:r>
              <w:rPr>
                <w:rFonts w:hint="eastAsia"/>
                <w:szCs w:val="21"/>
              </w:rPr>
              <w:t>写作（</w:t>
            </w:r>
            <w:r>
              <w:rPr>
                <w:rFonts w:hint="eastAsia"/>
                <w:szCs w:val="21"/>
              </w:rPr>
              <w:t>1</w:t>
            </w:r>
            <w:r>
              <w:rPr>
                <w:rFonts w:hint="eastAsia"/>
                <w:szCs w:val="21"/>
              </w:rPr>
              <w:t>）</w:t>
            </w:r>
          </w:p>
        </w:tc>
      </w:tr>
      <w:tr w:rsidR="000D36CA" w14:paraId="71DE89B4" w14:textId="77777777">
        <w:tc>
          <w:tcPr>
            <w:tcW w:w="1565" w:type="dxa"/>
            <w:tcMar>
              <w:left w:w="0" w:type="dxa"/>
              <w:right w:w="0" w:type="dxa"/>
            </w:tcMar>
            <w:vAlign w:val="center"/>
          </w:tcPr>
          <w:p w14:paraId="1343AB6D"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英文名称</w:t>
            </w:r>
          </w:p>
        </w:tc>
        <w:tc>
          <w:tcPr>
            <w:tcW w:w="7245" w:type="dxa"/>
            <w:gridSpan w:val="2"/>
            <w:tcMar>
              <w:left w:w="57" w:type="dxa"/>
              <w:right w:w="57" w:type="dxa"/>
            </w:tcMar>
            <w:vAlign w:val="center"/>
          </w:tcPr>
          <w:p w14:paraId="26143FC1" w14:textId="77777777" w:rsidR="000D36CA" w:rsidRDefault="00C91455">
            <w:pPr>
              <w:snapToGrid w:val="0"/>
              <w:spacing w:beforeLines="25" w:before="78" w:line="300" w:lineRule="auto"/>
              <w:rPr>
                <w:szCs w:val="21"/>
                <w:lang w:val="de-DE"/>
              </w:rPr>
            </w:pPr>
            <w:r>
              <w:rPr>
                <w:rFonts w:hint="eastAsia"/>
                <w:szCs w:val="21"/>
              </w:rPr>
              <w:t>Schreiben(1)</w:t>
            </w:r>
          </w:p>
        </w:tc>
      </w:tr>
      <w:tr w:rsidR="000D36CA" w14:paraId="47DE0E62" w14:textId="77777777">
        <w:tc>
          <w:tcPr>
            <w:tcW w:w="1565" w:type="dxa"/>
            <w:tcMar>
              <w:left w:w="0" w:type="dxa"/>
              <w:right w:w="0" w:type="dxa"/>
            </w:tcMar>
            <w:vAlign w:val="center"/>
          </w:tcPr>
          <w:p w14:paraId="0155C03F"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课程代码</w:t>
            </w:r>
          </w:p>
        </w:tc>
        <w:tc>
          <w:tcPr>
            <w:tcW w:w="3402" w:type="dxa"/>
            <w:tcBorders>
              <w:bottom w:val="single" w:sz="4" w:space="0" w:color="auto"/>
              <w:right w:val="single" w:sz="4" w:space="0" w:color="auto"/>
            </w:tcBorders>
            <w:tcMar>
              <w:left w:w="57" w:type="dxa"/>
              <w:right w:w="57" w:type="dxa"/>
            </w:tcMar>
            <w:vAlign w:val="center"/>
          </w:tcPr>
          <w:p w14:paraId="51BCDC1F" w14:textId="77777777" w:rsidR="000D36CA" w:rsidRDefault="00C91455">
            <w:pPr>
              <w:pStyle w:val="Default"/>
              <w:jc w:val="both"/>
              <w:rPr>
                <w:sz w:val="21"/>
                <w:szCs w:val="21"/>
              </w:rPr>
            </w:pPr>
            <w:r>
              <w:rPr>
                <w:sz w:val="15"/>
              </w:rPr>
              <w:t>ZYK0210012</w:t>
            </w:r>
          </w:p>
        </w:tc>
        <w:tc>
          <w:tcPr>
            <w:tcW w:w="3843" w:type="dxa"/>
            <w:tcBorders>
              <w:left w:val="single" w:sz="4" w:space="0" w:color="auto"/>
              <w:bottom w:val="single" w:sz="4" w:space="0" w:color="auto"/>
            </w:tcBorders>
            <w:tcMar>
              <w:left w:w="0" w:type="dxa"/>
              <w:right w:w="0" w:type="dxa"/>
            </w:tcMar>
            <w:vAlign w:val="center"/>
          </w:tcPr>
          <w:p w14:paraId="555563AF" w14:textId="77777777" w:rsidR="000D36CA" w:rsidRDefault="00C91455">
            <w:pPr>
              <w:snapToGrid w:val="0"/>
              <w:spacing w:beforeLines="25" w:before="78" w:line="300" w:lineRule="auto"/>
              <w:jc w:val="center"/>
              <w:rPr>
                <w:rFonts w:eastAsia="黑体"/>
                <w:szCs w:val="21"/>
              </w:rPr>
            </w:pPr>
            <w:r>
              <w:rPr>
                <w:rFonts w:eastAsia="黑体" w:hint="eastAsia"/>
                <w:szCs w:val="21"/>
              </w:rPr>
              <w:t>与其他课程关系</w:t>
            </w:r>
          </w:p>
        </w:tc>
      </w:tr>
      <w:tr w:rsidR="000D36CA" w14:paraId="74580BCA" w14:textId="77777777">
        <w:tc>
          <w:tcPr>
            <w:tcW w:w="1565" w:type="dxa"/>
            <w:tcMar>
              <w:left w:w="0" w:type="dxa"/>
              <w:right w:w="0" w:type="dxa"/>
            </w:tcMar>
            <w:vAlign w:val="center"/>
          </w:tcPr>
          <w:p w14:paraId="2CDAAF54"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课程性质</w:t>
            </w:r>
          </w:p>
        </w:tc>
        <w:tc>
          <w:tcPr>
            <w:tcW w:w="3402" w:type="dxa"/>
            <w:tcBorders>
              <w:bottom w:val="single" w:sz="4" w:space="0" w:color="auto"/>
              <w:right w:val="single" w:sz="4" w:space="0" w:color="auto"/>
            </w:tcBorders>
            <w:tcMar>
              <w:left w:w="57" w:type="dxa"/>
              <w:right w:w="57" w:type="dxa"/>
            </w:tcMar>
            <w:vAlign w:val="center"/>
          </w:tcPr>
          <w:p w14:paraId="5C84E84E" w14:textId="0B619BAC" w:rsidR="000D36CA" w:rsidRDefault="00C91455">
            <w:pPr>
              <w:snapToGrid w:val="0"/>
              <w:spacing w:beforeLines="25" w:before="78" w:line="300" w:lineRule="auto"/>
              <w:rPr>
                <w:szCs w:val="21"/>
                <w:lang w:val="de-DE"/>
              </w:rPr>
            </w:pPr>
            <w:r>
              <w:rPr>
                <w:rFonts w:hint="eastAsia"/>
                <w:szCs w:val="21"/>
              </w:rPr>
              <w:t>专业基础课程</w:t>
            </w:r>
          </w:p>
        </w:tc>
        <w:tc>
          <w:tcPr>
            <w:tcW w:w="3843" w:type="dxa"/>
            <w:vMerge w:val="restart"/>
            <w:tcBorders>
              <w:left w:val="single" w:sz="4" w:space="0" w:color="auto"/>
            </w:tcBorders>
            <w:tcMar>
              <w:left w:w="0" w:type="dxa"/>
              <w:right w:w="0" w:type="dxa"/>
            </w:tcMar>
            <w:vAlign w:val="center"/>
          </w:tcPr>
          <w:p w14:paraId="71D0DA6A" w14:textId="77777777" w:rsidR="000D36CA" w:rsidRDefault="00C91455">
            <w:pPr>
              <w:snapToGrid w:val="0"/>
              <w:spacing w:line="360" w:lineRule="auto"/>
              <w:ind w:leftChars="37" w:left="78"/>
              <w:rPr>
                <w:szCs w:val="21"/>
              </w:rPr>
            </w:pPr>
            <w:r>
              <w:rPr>
                <w:rFonts w:hint="eastAsia"/>
                <w:szCs w:val="21"/>
              </w:rPr>
              <w:t>后续课程：写作（</w:t>
            </w:r>
            <w:r>
              <w:rPr>
                <w:rFonts w:hint="eastAsia"/>
                <w:szCs w:val="21"/>
              </w:rPr>
              <w:t>2</w:t>
            </w:r>
            <w:r>
              <w:rPr>
                <w:rFonts w:hint="eastAsia"/>
                <w:szCs w:val="21"/>
              </w:rPr>
              <w:t>）</w:t>
            </w:r>
          </w:p>
        </w:tc>
      </w:tr>
      <w:tr w:rsidR="000D36CA" w14:paraId="67D79E35" w14:textId="77777777">
        <w:tc>
          <w:tcPr>
            <w:tcW w:w="1565" w:type="dxa"/>
            <w:tcMar>
              <w:left w:w="0" w:type="dxa"/>
              <w:right w:w="0" w:type="dxa"/>
            </w:tcMar>
            <w:vAlign w:val="center"/>
          </w:tcPr>
          <w:p w14:paraId="70C94B2D"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学时</w:t>
            </w:r>
            <w:r>
              <w:rPr>
                <w:rFonts w:ascii="宋体" w:hAnsi="宋体" w:hint="eastAsia"/>
                <w:szCs w:val="21"/>
              </w:rPr>
              <w:t>/</w:t>
            </w:r>
            <w:r>
              <w:rPr>
                <w:rFonts w:ascii="宋体" w:hAnsi="宋体" w:hint="eastAsia"/>
                <w:szCs w:val="21"/>
              </w:rPr>
              <w:t>学分</w:t>
            </w:r>
          </w:p>
        </w:tc>
        <w:tc>
          <w:tcPr>
            <w:tcW w:w="3402" w:type="dxa"/>
            <w:tcBorders>
              <w:bottom w:val="single" w:sz="4" w:space="0" w:color="auto"/>
              <w:right w:val="single" w:sz="4" w:space="0" w:color="auto"/>
            </w:tcBorders>
            <w:tcMar>
              <w:left w:w="57" w:type="dxa"/>
              <w:right w:w="57" w:type="dxa"/>
            </w:tcMar>
            <w:vAlign w:val="center"/>
          </w:tcPr>
          <w:p w14:paraId="7555F4DB" w14:textId="77777777" w:rsidR="000D36CA" w:rsidRDefault="00C91455">
            <w:pPr>
              <w:snapToGrid w:val="0"/>
              <w:spacing w:beforeLines="25" w:before="78" w:line="300" w:lineRule="auto"/>
              <w:rPr>
                <w:szCs w:val="21"/>
              </w:rPr>
            </w:pPr>
            <w:r>
              <w:rPr>
                <w:rFonts w:hint="eastAsia"/>
                <w:szCs w:val="21"/>
              </w:rPr>
              <w:t>3</w:t>
            </w:r>
            <w:r>
              <w:rPr>
                <w:szCs w:val="21"/>
              </w:rPr>
              <w:t>2</w:t>
            </w:r>
            <w:r>
              <w:rPr>
                <w:rFonts w:hint="eastAsia"/>
                <w:szCs w:val="21"/>
              </w:rPr>
              <w:t>学时</w:t>
            </w:r>
            <w:r>
              <w:rPr>
                <w:rFonts w:hint="eastAsia"/>
                <w:szCs w:val="21"/>
              </w:rPr>
              <w:t>/2</w:t>
            </w:r>
            <w:r>
              <w:rPr>
                <w:rFonts w:hint="eastAsia"/>
                <w:szCs w:val="21"/>
              </w:rPr>
              <w:t>学分</w:t>
            </w:r>
          </w:p>
        </w:tc>
        <w:tc>
          <w:tcPr>
            <w:tcW w:w="3843" w:type="dxa"/>
            <w:vMerge/>
            <w:tcBorders>
              <w:left w:val="single" w:sz="4" w:space="0" w:color="auto"/>
            </w:tcBorders>
            <w:tcMar>
              <w:left w:w="0" w:type="dxa"/>
              <w:right w:w="0" w:type="dxa"/>
            </w:tcMar>
            <w:vAlign w:val="center"/>
          </w:tcPr>
          <w:p w14:paraId="7D9F6AF8" w14:textId="77777777" w:rsidR="000D36CA" w:rsidRDefault="000D36CA">
            <w:pPr>
              <w:snapToGrid w:val="0"/>
              <w:spacing w:line="360" w:lineRule="auto"/>
              <w:jc w:val="center"/>
              <w:rPr>
                <w:szCs w:val="21"/>
              </w:rPr>
            </w:pPr>
          </w:p>
        </w:tc>
      </w:tr>
      <w:tr w:rsidR="000D36CA" w14:paraId="2268B394" w14:textId="77777777">
        <w:tc>
          <w:tcPr>
            <w:tcW w:w="1565" w:type="dxa"/>
            <w:tcMar>
              <w:left w:w="0" w:type="dxa"/>
              <w:right w:w="0" w:type="dxa"/>
            </w:tcMar>
            <w:vAlign w:val="center"/>
          </w:tcPr>
          <w:p w14:paraId="55DD49AB"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考核方式</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5600CF9" w14:textId="77777777" w:rsidR="000D36CA" w:rsidRDefault="00C91455">
            <w:pPr>
              <w:snapToGrid w:val="0"/>
              <w:rPr>
                <w:szCs w:val="21"/>
              </w:rPr>
            </w:pPr>
            <w:r>
              <w:rPr>
                <w:rFonts w:hint="eastAsia"/>
                <w:szCs w:val="21"/>
              </w:rPr>
              <w:t>笔试</w:t>
            </w:r>
          </w:p>
        </w:tc>
        <w:tc>
          <w:tcPr>
            <w:tcW w:w="3843" w:type="dxa"/>
            <w:vMerge/>
            <w:tcBorders>
              <w:left w:val="single" w:sz="4" w:space="0" w:color="auto"/>
            </w:tcBorders>
            <w:tcMar>
              <w:left w:w="0" w:type="dxa"/>
              <w:right w:w="0" w:type="dxa"/>
            </w:tcMar>
            <w:vAlign w:val="center"/>
          </w:tcPr>
          <w:p w14:paraId="70DE7CDA" w14:textId="77777777" w:rsidR="000D36CA" w:rsidRDefault="000D36CA">
            <w:pPr>
              <w:snapToGrid w:val="0"/>
              <w:spacing w:beforeLines="25" w:before="78" w:line="300" w:lineRule="auto"/>
              <w:jc w:val="left"/>
              <w:rPr>
                <w:szCs w:val="21"/>
              </w:rPr>
            </w:pPr>
          </w:p>
        </w:tc>
      </w:tr>
      <w:tr w:rsidR="000D36CA" w14:paraId="37512B27" w14:textId="77777777">
        <w:tc>
          <w:tcPr>
            <w:tcW w:w="1565" w:type="dxa"/>
            <w:tcMar>
              <w:left w:w="0" w:type="dxa"/>
              <w:right w:w="0" w:type="dxa"/>
            </w:tcMar>
            <w:vAlign w:val="center"/>
          </w:tcPr>
          <w:p w14:paraId="25BDFC53"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开课学期</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0485C18A" w14:textId="77777777" w:rsidR="000D36CA" w:rsidRDefault="00C91455">
            <w:pPr>
              <w:snapToGrid w:val="0"/>
              <w:spacing w:beforeLines="25" w:before="78" w:line="300" w:lineRule="auto"/>
              <w:rPr>
                <w:szCs w:val="21"/>
              </w:rPr>
            </w:pPr>
            <w:r>
              <w:rPr>
                <w:rFonts w:hint="eastAsia"/>
                <w:szCs w:val="21"/>
              </w:rPr>
              <w:t>3</w:t>
            </w:r>
          </w:p>
        </w:tc>
        <w:tc>
          <w:tcPr>
            <w:tcW w:w="3843" w:type="dxa"/>
            <w:vMerge/>
            <w:tcBorders>
              <w:left w:val="single" w:sz="4" w:space="0" w:color="auto"/>
            </w:tcBorders>
            <w:tcMar>
              <w:left w:w="0" w:type="dxa"/>
              <w:right w:w="0" w:type="dxa"/>
            </w:tcMar>
            <w:vAlign w:val="center"/>
          </w:tcPr>
          <w:p w14:paraId="1A5E8641" w14:textId="77777777" w:rsidR="000D36CA" w:rsidRDefault="000D36CA">
            <w:pPr>
              <w:snapToGrid w:val="0"/>
              <w:spacing w:beforeLines="25" w:before="78" w:line="300" w:lineRule="auto"/>
              <w:jc w:val="left"/>
              <w:rPr>
                <w:szCs w:val="21"/>
              </w:rPr>
            </w:pPr>
          </w:p>
        </w:tc>
      </w:tr>
      <w:tr w:rsidR="000D36CA" w14:paraId="2E9863E3" w14:textId="77777777">
        <w:tc>
          <w:tcPr>
            <w:tcW w:w="1565" w:type="dxa"/>
            <w:tcMar>
              <w:left w:w="0" w:type="dxa"/>
              <w:right w:w="0" w:type="dxa"/>
            </w:tcMar>
            <w:vAlign w:val="center"/>
          </w:tcPr>
          <w:p w14:paraId="3FF15235"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开课院系</w:t>
            </w:r>
          </w:p>
        </w:tc>
        <w:tc>
          <w:tcPr>
            <w:tcW w:w="3402" w:type="dxa"/>
            <w:tcBorders>
              <w:top w:val="single" w:sz="4" w:space="0" w:color="auto"/>
              <w:bottom w:val="single" w:sz="4" w:space="0" w:color="auto"/>
              <w:right w:val="single" w:sz="4" w:space="0" w:color="auto"/>
            </w:tcBorders>
            <w:tcMar>
              <w:left w:w="57" w:type="dxa"/>
              <w:right w:w="57" w:type="dxa"/>
            </w:tcMar>
            <w:vAlign w:val="center"/>
          </w:tcPr>
          <w:p w14:paraId="27EB8955" w14:textId="77777777" w:rsidR="000D36CA" w:rsidRDefault="00C91455">
            <w:pPr>
              <w:snapToGrid w:val="0"/>
              <w:spacing w:beforeLines="25" w:before="78" w:line="300" w:lineRule="auto"/>
              <w:rPr>
                <w:szCs w:val="21"/>
              </w:rPr>
            </w:pPr>
            <w:r>
              <w:rPr>
                <w:rFonts w:hint="eastAsia"/>
                <w:szCs w:val="21"/>
              </w:rPr>
              <w:t>德语学院</w:t>
            </w:r>
          </w:p>
        </w:tc>
        <w:tc>
          <w:tcPr>
            <w:tcW w:w="3843" w:type="dxa"/>
            <w:vMerge/>
            <w:tcBorders>
              <w:left w:val="single" w:sz="4" w:space="0" w:color="auto"/>
              <w:bottom w:val="single" w:sz="4" w:space="0" w:color="auto"/>
            </w:tcBorders>
            <w:tcMar>
              <w:left w:w="0" w:type="dxa"/>
              <w:right w:w="0" w:type="dxa"/>
            </w:tcMar>
            <w:vAlign w:val="center"/>
          </w:tcPr>
          <w:p w14:paraId="12003FB3" w14:textId="77777777" w:rsidR="000D36CA" w:rsidRDefault="000D36CA">
            <w:pPr>
              <w:snapToGrid w:val="0"/>
              <w:spacing w:beforeLines="25" w:before="78" w:line="300" w:lineRule="auto"/>
              <w:jc w:val="left"/>
              <w:rPr>
                <w:szCs w:val="21"/>
              </w:rPr>
            </w:pPr>
          </w:p>
        </w:tc>
      </w:tr>
      <w:tr w:rsidR="000D36CA" w14:paraId="5B8B93E9" w14:textId="77777777">
        <w:tc>
          <w:tcPr>
            <w:tcW w:w="1565" w:type="dxa"/>
            <w:tcMar>
              <w:left w:w="0" w:type="dxa"/>
              <w:right w:w="0" w:type="dxa"/>
            </w:tcMar>
            <w:vAlign w:val="center"/>
          </w:tcPr>
          <w:p w14:paraId="273CB53D"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适用专业</w:t>
            </w:r>
          </w:p>
        </w:tc>
        <w:tc>
          <w:tcPr>
            <w:tcW w:w="7245" w:type="dxa"/>
            <w:gridSpan w:val="2"/>
            <w:tcBorders>
              <w:top w:val="single" w:sz="4" w:space="0" w:color="auto"/>
            </w:tcBorders>
            <w:tcMar>
              <w:left w:w="57" w:type="dxa"/>
              <w:right w:w="57" w:type="dxa"/>
            </w:tcMar>
            <w:vAlign w:val="center"/>
          </w:tcPr>
          <w:p w14:paraId="5F019A5C" w14:textId="77777777" w:rsidR="000D36CA" w:rsidRDefault="00C91455">
            <w:pPr>
              <w:snapToGrid w:val="0"/>
              <w:spacing w:beforeLines="25" w:before="78" w:line="300" w:lineRule="auto"/>
              <w:jc w:val="left"/>
              <w:rPr>
                <w:szCs w:val="21"/>
              </w:rPr>
            </w:pPr>
            <w:r>
              <w:rPr>
                <w:rFonts w:hint="eastAsia"/>
                <w:szCs w:val="21"/>
              </w:rPr>
              <w:t>德语</w:t>
            </w:r>
          </w:p>
        </w:tc>
      </w:tr>
      <w:tr w:rsidR="000D36CA" w14:paraId="1B5EDA43" w14:textId="77777777">
        <w:tc>
          <w:tcPr>
            <w:tcW w:w="1565" w:type="dxa"/>
            <w:tcMar>
              <w:left w:w="0" w:type="dxa"/>
              <w:right w:w="0" w:type="dxa"/>
            </w:tcMar>
            <w:vAlign w:val="center"/>
          </w:tcPr>
          <w:p w14:paraId="14B63F58"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编制时间</w:t>
            </w:r>
          </w:p>
        </w:tc>
        <w:tc>
          <w:tcPr>
            <w:tcW w:w="7245" w:type="dxa"/>
            <w:gridSpan w:val="2"/>
            <w:tcBorders>
              <w:top w:val="single" w:sz="4" w:space="0" w:color="auto"/>
            </w:tcBorders>
            <w:tcMar>
              <w:left w:w="57" w:type="dxa"/>
              <w:right w:w="57" w:type="dxa"/>
            </w:tcMar>
            <w:vAlign w:val="center"/>
          </w:tcPr>
          <w:p w14:paraId="2EA8C373" w14:textId="77777777" w:rsidR="000D36CA" w:rsidRDefault="00C91455">
            <w:pPr>
              <w:snapToGrid w:val="0"/>
              <w:spacing w:beforeLines="25" w:before="78" w:line="300" w:lineRule="auto"/>
              <w:jc w:val="left"/>
              <w:rPr>
                <w:szCs w:val="21"/>
                <w:lang w:val="de-DE"/>
              </w:rPr>
            </w:pPr>
            <w:r>
              <w:rPr>
                <w:rFonts w:hint="eastAsia"/>
                <w:szCs w:val="21"/>
              </w:rPr>
              <w:t>20</w:t>
            </w:r>
            <w:r>
              <w:rPr>
                <w:szCs w:val="21"/>
              </w:rPr>
              <w:t>2</w:t>
            </w:r>
            <w:r>
              <w:rPr>
                <w:rFonts w:hint="eastAsia"/>
                <w:szCs w:val="21"/>
              </w:rPr>
              <w:t>2</w:t>
            </w:r>
            <w:r>
              <w:rPr>
                <w:rFonts w:hint="eastAsia"/>
                <w:szCs w:val="21"/>
              </w:rPr>
              <w:t>年</w:t>
            </w:r>
            <w:r>
              <w:rPr>
                <w:szCs w:val="21"/>
              </w:rPr>
              <w:t>2</w:t>
            </w:r>
            <w:r>
              <w:rPr>
                <w:rFonts w:hint="eastAsia"/>
                <w:szCs w:val="21"/>
              </w:rPr>
              <w:t>月</w:t>
            </w:r>
          </w:p>
        </w:tc>
      </w:tr>
      <w:tr w:rsidR="000D36CA" w14:paraId="7E8BA3B6" w14:textId="77777777">
        <w:tc>
          <w:tcPr>
            <w:tcW w:w="8810" w:type="dxa"/>
            <w:gridSpan w:val="3"/>
            <w:tcMar>
              <w:left w:w="57" w:type="dxa"/>
              <w:right w:w="57" w:type="dxa"/>
            </w:tcMar>
            <w:vAlign w:val="center"/>
          </w:tcPr>
          <w:p w14:paraId="20E7FAC2" w14:textId="77777777" w:rsidR="000D36CA" w:rsidRDefault="00C91455">
            <w:pPr>
              <w:snapToGrid w:val="0"/>
              <w:spacing w:beforeLines="25" w:before="78" w:line="300" w:lineRule="auto"/>
              <w:jc w:val="center"/>
              <w:rPr>
                <w:rFonts w:ascii="黑体" w:eastAsia="黑体" w:hAnsi="宋体"/>
                <w:szCs w:val="21"/>
              </w:rPr>
            </w:pPr>
            <w:r>
              <w:rPr>
                <w:rFonts w:ascii="黑体" w:eastAsia="黑体" w:hAnsi="宋体" w:hint="eastAsia"/>
                <w:szCs w:val="21"/>
              </w:rPr>
              <w:t>课程教材与学习资源</w:t>
            </w:r>
          </w:p>
        </w:tc>
      </w:tr>
      <w:tr w:rsidR="000D36CA" w14:paraId="1189E313" w14:textId="77777777">
        <w:tc>
          <w:tcPr>
            <w:tcW w:w="1565" w:type="dxa"/>
            <w:tcBorders>
              <w:bottom w:val="single" w:sz="4" w:space="0" w:color="auto"/>
            </w:tcBorders>
            <w:tcMar>
              <w:left w:w="0" w:type="dxa"/>
              <w:right w:w="0" w:type="dxa"/>
            </w:tcMar>
            <w:vAlign w:val="center"/>
          </w:tcPr>
          <w:p w14:paraId="4E148902"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参考教材</w:t>
            </w:r>
          </w:p>
        </w:tc>
        <w:tc>
          <w:tcPr>
            <w:tcW w:w="7245" w:type="dxa"/>
            <w:gridSpan w:val="2"/>
            <w:tcBorders>
              <w:bottom w:val="single" w:sz="4" w:space="0" w:color="auto"/>
            </w:tcBorders>
            <w:tcMar>
              <w:left w:w="57" w:type="dxa"/>
              <w:right w:w="57" w:type="dxa"/>
            </w:tcMar>
            <w:vAlign w:val="center"/>
          </w:tcPr>
          <w:p w14:paraId="04D8F05D" w14:textId="77777777" w:rsidR="000D36CA" w:rsidRDefault="00C91455">
            <w:pPr>
              <w:rPr>
                <w:b/>
                <w:szCs w:val="21"/>
                <w:lang w:val="de-DE"/>
              </w:rPr>
            </w:pPr>
            <w:r>
              <w:rPr>
                <w:rFonts w:hint="eastAsia"/>
                <w:szCs w:val="21"/>
                <w:lang w:val="de-DE"/>
              </w:rPr>
              <w:t>顾牧</w:t>
            </w:r>
            <w:r>
              <w:rPr>
                <w:rFonts w:hint="eastAsia"/>
                <w:szCs w:val="21"/>
              </w:rPr>
              <w:t xml:space="preserve">/Christopher Dege: </w:t>
            </w:r>
            <w:r>
              <w:rPr>
                <w:rFonts w:hint="eastAsia"/>
                <w:szCs w:val="21"/>
                <w:lang w:val="de-DE"/>
              </w:rPr>
              <w:t>《德语专业写作教程》</w:t>
            </w:r>
            <w:r>
              <w:rPr>
                <w:rFonts w:hint="eastAsia"/>
                <w:szCs w:val="21"/>
              </w:rPr>
              <w:t>（</w:t>
            </w:r>
            <w:r>
              <w:rPr>
                <w:rFonts w:hint="eastAsia"/>
                <w:szCs w:val="21"/>
                <w:lang w:val="de-DE"/>
              </w:rPr>
              <w:t>上</w:t>
            </w:r>
            <w:r>
              <w:rPr>
                <w:rFonts w:hint="eastAsia"/>
                <w:szCs w:val="21"/>
              </w:rPr>
              <w:t>）</w:t>
            </w:r>
            <w:r>
              <w:rPr>
                <w:sz w:val="24"/>
              </w:rPr>
              <w:t xml:space="preserve">   </w:t>
            </w:r>
            <w:r>
              <w:rPr>
                <w:rFonts w:hint="eastAsia"/>
                <w:szCs w:val="21"/>
                <w:lang w:val="de-DE"/>
              </w:rPr>
              <w:t>高等教育出版社</w:t>
            </w:r>
            <w:r>
              <w:rPr>
                <w:rFonts w:hint="eastAsia"/>
                <w:szCs w:val="21"/>
              </w:rPr>
              <w:t xml:space="preserve"> 2010</w:t>
            </w:r>
            <w:r>
              <w:rPr>
                <w:rFonts w:hint="eastAsia"/>
                <w:szCs w:val="21"/>
                <w:lang w:val="de-DE"/>
              </w:rPr>
              <w:t>年</w:t>
            </w:r>
            <w:r>
              <w:rPr>
                <w:rFonts w:hint="eastAsia"/>
                <w:szCs w:val="21"/>
              </w:rPr>
              <w:t>2</w:t>
            </w:r>
            <w:r>
              <w:rPr>
                <w:rFonts w:hint="eastAsia"/>
                <w:szCs w:val="21"/>
                <w:lang w:val="de-DE"/>
              </w:rPr>
              <w:t>月</w:t>
            </w:r>
          </w:p>
        </w:tc>
      </w:tr>
      <w:tr w:rsidR="000D36CA" w14:paraId="2E4B4042" w14:textId="77777777">
        <w:trPr>
          <w:trHeight w:val="4162"/>
        </w:trPr>
        <w:tc>
          <w:tcPr>
            <w:tcW w:w="1565" w:type="dxa"/>
            <w:tcBorders>
              <w:top w:val="single" w:sz="4" w:space="0" w:color="auto"/>
            </w:tcBorders>
            <w:tcMar>
              <w:left w:w="0" w:type="dxa"/>
              <w:right w:w="0" w:type="dxa"/>
            </w:tcMar>
            <w:vAlign w:val="center"/>
          </w:tcPr>
          <w:p w14:paraId="71D907B9"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教学参考资料及其他学习资源</w:t>
            </w:r>
          </w:p>
        </w:tc>
        <w:tc>
          <w:tcPr>
            <w:tcW w:w="7245" w:type="dxa"/>
            <w:gridSpan w:val="2"/>
            <w:tcBorders>
              <w:top w:val="single" w:sz="4" w:space="0" w:color="auto"/>
            </w:tcBorders>
            <w:tcMar>
              <w:left w:w="57" w:type="dxa"/>
              <w:right w:w="57" w:type="dxa"/>
            </w:tcMar>
            <w:vAlign w:val="center"/>
          </w:tcPr>
          <w:p w14:paraId="2E0A2A69" w14:textId="77777777" w:rsidR="000D36CA" w:rsidRDefault="00C91455">
            <w:pPr>
              <w:pStyle w:val="a7"/>
              <w:numPr>
                <w:ilvl w:val="0"/>
                <w:numId w:val="1"/>
              </w:numPr>
              <w:spacing w:line="25" w:lineRule="atLeast"/>
              <w:ind w:firstLineChars="0"/>
              <w:rPr>
                <w:szCs w:val="21"/>
                <w:lang w:val="de-DE"/>
              </w:rPr>
            </w:pPr>
            <w:r>
              <w:rPr>
                <w:szCs w:val="21"/>
                <w:lang w:val="de-DE"/>
              </w:rPr>
              <w:t>“Texte verfassen”, Ni Rengfu, Hua Zongde, Marianne Lehker, Susanne Otte, Verlag der Universität Nanjing</w:t>
            </w:r>
          </w:p>
          <w:p w14:paraId="5709CEB1" w14:textId="77777777" w:rsidR="000D36CA" w:rsidRDefault="00C91455">
            <w:pPr>
              <w:pStyle w:val="a7"/>
              <w:numPr>
                <w:ilvl w:val="0"/>
                <w:numId w:val="1"/>
              </w:numPr>
              <w:spacing w:line="25" w:lineRule="atLeast"/>
              <w:ind w:firstLineChars="0"/>
              <w:rPr>
                <w:szCs w:val="21"/>
                <w:lang w:val="de-DE"/>
              </w:rPr>
            </w:pPr>
            <w:r>
              <w:rPr>
                <w:szCs w:val="21"/>
                <w:lang w:val="de-DE"/>
              </w:rPr>
              <w:t>„</w:t>
            </w:r>
            <w:r>
              <w:rPr>
                <w:rFonts w:hint="eastAsia"/>
                <w:szCs w:val="21"/>
                <w:lang w:val="de-DE"/>
              </w:rPr>
              <w:t>Vitamin. De</w:t>
            </w:r>
            <w:r>
              <w:rPr>
                <w:szCs w:val="21"/>
                <w:lang w:val="de-DE"/>
              </w:rPr>
              <w:t>“</w:t>
            </w:r>
          </w:p>
        </w:tc>
      </w:tr>
      <w:tr w:rsidR="000D36CA" w14:paraId="75D87A60" w14:textId="77777777">
        <w:trPr>
          <w:trHeight w:val="339"/>
        </w:trPr>
        <w:tc>
          <w:tcPr>
            <w:tcW w:w="8810" w:type="dxa"/>
            <w:gridSpan w:val="3"/>
            <w:tcBorders>
              <w:top w:val="single" w:sz="4" w:space="0" w:color="auto"/>
              <w:left w:val="single" w:sz="4" w:space="0" w:color="000000"/>
              <w:bottom w:val="single" w:sz="4" w:space="0" w:color="auto"/>
              <w:right w:val="single" w:sz="4" w:space="0" w:color="000000"/>
            </w:tcBorders>
            <w:tcMar>
              <w:top w:w="0" w:type="dxa"/>
              <w:left w:w="0" w:type="dxa"/>
              <w:bottom w:w="0" w:type="dxa"/>
              <w:right w:w="0" w:type="dxa"/>
            </w:tcMar>
            <w:vAlign w:val="center"/>
          </w:tcPr>
          <w:p w14:paraId="17ECE34B" w14:textId="77777777" w:rsidR="000D36CA" w:rsidRDefault="00C91455">
            <w:pPr>
              <w:snapToGrid w:val="0"/>
              <w:spacing w:beforeLines="25" w:before="78" w:line="300" w:lineRule="auto"/>
              <w:jc w:val="center"/>
              <w:rPr>
                <w:rFonts w:ascii="宋体" w:hAnsi="宋体"/>
                <w:szCs w:val="21"/>
              </w:rPr>
            </w:pPr>
            <w:r>
              <w:rPr>
                <w:rFonts w:ascii="黑体" w:eastAsia="黑体" w:hAnsi="宋体" w:hint="eastAsia"/>
                <w:szCs w:val="21"/>
              </w:rPr>
              <w:t>大纲编制人及责任人信息</w:t>
            </w:r>
          </w:p>
        </w:tc>
      </w:tr>
      <w:tr w:rsidR="000D36CA" w14:paraId="1327AC93"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0CDBB5AE"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大纲编制人员</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63D590FA" w14:textId="77777777" w:rsidR="000D36CA" w:rsidRDefault="00C91455">
            <w:pPr>
              <w:snapToGrid w:val="0"/>
              <w:spacing w:beforeLines="25" w:before="78" w:line="300" w:lineRule="auto"/>
              <w:rPr>
                <w:rFonts w:ascii="宋体" w:hAnsi="宋体"/>
                <w:szCs w:val="21"/>
                <w:lang w:val="de-DE"/>
              </w:rPr>
            </w:pPr>
            <w:r>
              <w:rPr>
                <w:rFonts w:ascii="宋体" w:hAnsi="宋体" w:hint="eastAsia"/>
                <w:szCs w:val="21"/>
                <w:lang w:val="de-DE"/>
              </w:rPr>
              <w:t>唐艋</w:t>
            </w:r>
          </w:p>
        </w:tc>
      </w:tr>
      <w:tr w:rsidR="000D36CA" w14:paraId="0F283725"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74145080"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审核负责人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A613B2E" w14:textId="77777777" w:rsidR="000D36CA" w:rsidRDefault="00C91455">
            <w:pPr>
              <w:snapToGrid w:val="0"/>
              <w:spacing w:beforeLines="25" w:before="78" w:line="300" w:lineRule="auto"/>
              <w:rPr>
                <w:rFonts w:ascii="宋体" w:hAnsi="宋体"/>
                <w:szCs w:val="21"/>
              </w:rPr>
            </w:pPr>
            <w:r>
              <w:rPr>
                <w:rFonts w:ascii="宋体" w:hAnsi="宋体" w:hint="eastAsia"/>
                <w:szCs w:val="21"/>
              </w:rPr>
              <w:t>吕晶珠</w:t>
            </w:r>
          </w:p>
        </w:tc>
      </w:tr>
      <w:tr w:rsidR="000D36CA" w14:paraId="52EB614F" w14:textId="77777777">
        <w:tc>
          <w:tcPr>
            <w:tcW w:w="1565" w:type="dxa"/>
            <w:tcBorders>
              <w:top w:val="single" w:sz="4" w:space="0" w:color="000000"/>
              <w:left w:val="single" w:sz="4" w:space="0" w:color="000000"/>
              <w:bottom w:val="single" w:sz="4" w:space="0" w:color="000000"/>
              <w:right w:val="single" w:sz="4" w:space="0" w:color="000000"/>
            </w:tcBorders>
            <w:vAlign w:val="center"/>
          </w:tcPr>
          <w:p w14:paraId="14D83B58" w14:textId="77777777" w:rsidR="000D36CA" w:rsidRDefault="00C91455">
            <w:pPr>
              <w:snapToGrid w:val="0"/>
              <w:spacing w:beforeLines="25" w:before="78" w:line="300" w:lineRule="auto"/>
              <w:jc w:val="center"/>
              <w:rPr>
                <w:rFonts w:ascii="宋体" w:hAnsi="宋体"/>
                <w:szCs w:val="21"/>
              </w:rPr>
            </w:pPr>
            <w:r>
              <w:rPr>
                <w:rFonts w:ascii="宋体" w:hAnsi="宋体" w:hint="eastAsia"/>
                <w:szCs w:val="21"/>
              </w:rPr>
              <w:t>审定负责人</w:t>
            </w:r>
          </w:p>
        </w:tc>
        <w:tc>
          <w:tcPr>
            <w:tcW w:w="7245" w:type="dxa"/>
            <w:gridSpan w:val="2"/>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46695B96" w14:textId="77777777" w:rsidR="000D36CA" w:rsidRDefault="00C91455">
            <w:pPr>
              <w:snapToGrid w:val="0"/>
              <w:spacing w:beforeLines="25" w:before="78" w:line="300" w:lineRule="auto"/>
              <w:rPr>
                <w:rFonts w:ascii="宋体" w:hAnsi="宋体"/>
                <w:szCs w:val="21"/>
              </w:rPr>
            </w:pPr>
            <w:r>
              <w:rPr>
                <w:rFonts w:ascii="宋体" w:hAnsi="宋体"/>
                <w:szCs w:val="21"/>
              </w:rPr>
              <w:t>李大雪</w:t>
            </w:r>
          </w:p>
        </w:tc>
      </w:tr>
    </w:tbl>
    <w:p w14:paraId="2B00E90B" w14:textId="77777777" w:rsidR="000D36CA" w:rsidRDefault="000D36CA">
      <w:pPr>
        <w:snapToGrid w:val="0"/>
        <w:spacing w:line="360" w:lineRule="auto"/>
        <w:rPr>
          <w:rFonts w:ascii="黑体" w:eastAsia="黑体" w:hAnsi="宋体"/>
          <w:sz w:val="28"/>
          <w:szCs w:val="28"/>
        </w:rPr>
        <w:sectPr w:rsidR="000D36CA">
          <w:pgSz w:w="11906" w:h="16838"/>
          <w:pgMar w:top="1418" w:right="1418" w:bottom="1418" w:left="1701" w:header="851" w:footer="992" w:gutter="0"/>
          <w:cols w:space="720"/>
          <w:docGrid w:type="lines" w:linePitch="312"/>
        </w:sectPr>
      </w:pPr>
    </w:p>
    <w:p w14:paraId="5CF92090" w14:textId="77777777" w:rsidR="000D36CA" w:rsidRDefault="00C91455">
      <w:pPr>
        <w:snapToGrid w:val="0"/>
        <w:spacing w:line="360" w:lineRule="auto"/>
        <w:rPr>
          <w:rFonts w:ascii="黑体" w:eastAsia="黑体" w:hAnsi="宋体"/>
          <w:sz w:val="28"/>
          <w:szCs w:val="28"/>
        </w:rPr>
      </w:pPr>
      <w:r>
        <w:rPr>
          <w:rFonts w:ascii="黑体" w:eastAsia="黑体" w:hAnsi="宋体" w:hint="eastAsia"/>
          <w:sz w:val="28"/>
          <w:szCs w:val="28"/>
        </w:rPr>
        <w:lastRenderedPageBreak/>
        <w:t>二、课程目标与任务</w:t>
      </w:r>
    </w:p>
    <w:p w14:paraId="5C631EC9" w14:textId="77777777" w:rsidR="000D36CA" w:rsidRDefault="00C91455">
      <w:pPr>
        <w:spacing w:line="360" w:lineRule="auto"/>
        <w:jc w:val="left"/>
        <w:rPr>
          <w:sz w:val="24"/>
          <w:lang w:val="de-DE"/>
        </w:rPr>
      </w:pPr>
      <w:r>
        <w:rPr>
          <w:rFonts w:ascii="宋体" w:hAnsi="宋体" w:hint="eastAsia"/>
          <w:color w:val="000000"/>
          <w:sz w:val="24"/>
        </w:rPr>
        <w:t xml:space="preserve">    </w:t>
      </w:r>
      <w:r>
        <w:rPr>
          <w:rFonts w:ascii="宋体" w:hAnsi="宋体" w:hint="eastAsia"/>
          <w:color w:val="000000"/>
          <w:sz w:val="24"/>
        </w:rPr>
        <w:t>本</w:t>
      </w:r>
      <w:r>
        <w:rPr>
          <w:rFonts w:ascii="宋体" w:hAnsi="宋体"/>
          <w:color w:val="000000"/>
          <w:sz w:val="24"/>
        </w:rPr>
        <w:t>课程旨在训练德语写作技巧，培养学生的基础德语写作技能和方法，初步了解德语的各种文体的写作形式，为进一步发展写作能力打下基础，提高学生的书面表达能力。通过学习和训练，使学生对最基本的作文题材有一定的了解并能够撰写出基本符合德语语言表达规范的短小作文。通过过程学习法，消除学生对写作的惧怕心理，能够运用已掌握的语言知识完成基本的写作任务</w:t>
      </w:r>
      <w:r>
        <w:rPr>
          <w:rFonts w:ascii="宋体" w:hAnsi="宋体" w:hint="eastAsia"/>
          <w:color w:val="000000"/>
          <w:sz w:val="24"/>
        </w:rPr>
        <w:t>。本课程还引导学生对中、德语言和中、德篇章结构（例如语篇衔接与连贯的方式）进行比较，加深学生对德语和中文的认识，从而提高学生的母语意识与文化自信</w:t>
      </w:r>
      <w:r>
        <w:rPr>
          <w:rFonts w:hint="eastAsia"/>
          <w:sz w:val="24"/>
          <w:lang w:val="de-DE"/>
        </w:rPr>
        <w:t>。</w:t>
      </w:r>
    </w:p>
    <w:p w14:paraId="61A0E321" w14:textId="77777777" w:rsidR="000D36CA" w:rsidRDefault="000D36CA">
      <w:pPr>
        <w:spacing w:line="25" w:lineRule="atLeast"/>
        <w:ind w:firstLineChars="200" w:firstLine="420"/>
        <w:rPr>
          <w:bCs/>
          <w:color w:val="000000"/>
          <w:kern w:val="0"/>
          <w:szCs w:val="21"/>
          <w:lang w:val="de-DE"/>
        </w:rPr>
      </w:pPr>
    </w:p>
    <w:p w14:paraId="74364838" w14:textId="77777777" w:rsidR="000D36CA" w:rsidRDefault="00C91455">
      <w:pPr>
        <w:snapToGrid w:val="0"/>
        <w:spacing w:beforeLines="50" w:before="156" w:line="360" w:lineRule="auto"/>
        <w:rPr>
          <w:rFonts w:ascii="黑体" w:eastAsia="黑体" w:hAnsi="宋体"/>
          <w:sz w:val="28"/>
          <w:szCs w:val="28"/>
        </w:rPr>
      </w:pPr>
      <w:r>
        <w:rPr>
          <w:rFonts w:ascii="黑体" w:eastAsia="黑体" w:hAnsi="宋体" w:hint="eastAsia"/>
          <w:sz w:val="28"/>
          <w:szCs w:val="28"/>
        </w:rPr>
        <w:t>三、课程主要内容、要求及学时分配</w:t>
      </w:r>
    </w:p>
    <w:tbl>
      <w:tblPr>
        <w:tblW w:w="90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4500"/>
        <w:gridCol w:w="2700"/>
        <w:gridCol w:w="1155"/>
      </w:tblGrid>
      <w:tr w:rsidR="000D36CA" w14:paraId="701EF503" w14:textId="77777777">
        <w:tc>
          <w:tcPr>
            <w:tcW w:w="648" w:type="dxa"/>
          </w:tcPr>
          <w:p w14:paraId="617D8760" w14:textId="77777777" w:rsidR="000D36CA" w:rsidRDefault="00C91455">
            <w:pPr>
              <w:snapToGrid w:val="0"/>
              <w:spacing w:beforeLines="25" w:before="78"/>
              <w:jc w:val="center"/>
              <w:rPr>
                <w:rFonts w:ascii="宋体" w:hAnsi="宋体"/>
                <w:szCs w:val="21"/>
              </w:rPr>
            </w:pPr>
            <w:r>
              <w:rPr>
                <w:rFonts w:ascii="宋体" w:hAnsi="宋体" w:hint="eastAsia"/>
                <w:szCs w:val="21"/>
              </w:rPr>
              <w:t>序号</w:t>
            </w:r>
          </w:p>
        </w:tc>
        <w:tc>
          <w:tcPr>
            <w:tcW w:w="4500" w:type="dxa"/>
            <w:vAlign w:val="bottom"/>
          </w:tcPr>
          <w:p w14:paraId="27BF519B" w14:textId="77777777" w:rsidR="000D36CA" w:rsidRDefault="00C91455">
            <w:pPr>
              <w:snapToGrid w:val="0"/>
              <w:spacing w:beforeLines="25" w:before="78"/>
              <w:jc w:val="center"/>
              <w:rPr>
                <w:rFonts w:ascii="宋体" w:hAnsi="宋体"/>
                <w:szCs w:val="21"/>
              </w:rPr>
            </w:pPr>
            <w:r>
              <w:rPr>
                <w:rFonts w:ascii="宋体" w:hAnsi="宋体" w:hint="eastAsia"/>
                <w:szCs w:val="21"/>
              </w:rPr>
              <w:t>主要内容</w:t>
            </w:r>
          </w:p>
        </w:tc>
        <w:tc>
          <w:tcPr>
            <w:tcW w:w="2700" w:type="dxa"/>
            <w:vAlign w:val="bottom"/>
          </w:tcPr>
          <w:p w14:paraId="71AA7814" w14:textId="77777777" w:rsidR="000D36CA" w:rsidRDefault="00C91455">
            <w:pPr>
              <w:snapToGrid w:val="0"/>
              <w:spacing w:beforeLines="25" w:before="78"/>
              <w:jc w:val="center"/>
              <w:rPr>
                <w:rFonts w:ascii="宋体" w:hAnsi="宋体"/>
                <w:szCs w:val="21"/>
              </w:rPr>
            </w:pPr>
            <w:r>
              <w:rPr>
                <w:rFonts w:ascii="宋体" w:hAnsi="宋体" w:hint="eastAsia"/>
                <w:szCs w:val="21"/>
              </w:rPr>
              <w:t>基本要求</w:t>
            </w:r>
          </w:p>
        </w:tc>
        <w:tc>
          <w:tcPr>
            <w:tcW w:w="1155" w:type="dxa"/>
            <w:vAlign w:val="bottom"/>
          </w:tcPr>
          <w:p w14:paraId="33CD9020" w14:textId="77777777" w:rsidR="000D36CA" w:rsidRDefault="00C91455">
            <w:pPr>
              <w:snapToGrid w:val="0"/>
              <w:spacing w:beforeLines="25" w:before="78"/>
              <w:jc w:val="center"/>
              <w:rPr>
                <w:rFonts w:ascii="宋体" w:hAnsi="宋体"/>
                <w:szCs w:val="21"/>
              </w:rPr>
            </w:pPr>
            <w:r>
              <w:rPr>
                <w:rFonts w:ascii="宋体" w:hAnsi="宋体" w:hint="eastAsia"/>
                <w:szCs w:val="21"/>
              </w:rPr>
              <w:t>学时分配</w:t>
            </w:r>
          </w:p>
        </w:tc>
      </w:tr>
      <w:tr w:rsidR="000D36CA" w14:paraId="41EC8025" w14:textId="77777777">
        <w:tc>
          <w:tcPr>
            <w:tcW w:w="648" w:type="dxa"/>
            <w:vAlign w:val="center"/>
          </w:tcPr>
          <w:p w14:paraId="6EAA68AD" w14:textId="77777777" w:rsidR="000D36CA" w:rsidRDefault="00C91455">
            <w:pPr>
              <w:snapToGrid w:val="0"/>
              <w:spacing w:beforeLines="25" w:before="78"/>
              <w:ind w:firstLineChars="50" w:firstLine="105"/>
              <w:jc w:val="center"/>
              <w:rPr>
                <w:szCs w:val="21"/>
                <w:lang w:val="de-DE"/>
              </w:rPr>
            </w:pPr>
            <w:r>
              <w:rPr>
                <w:szCs w:val="21"/>
                <w:lang w:val="de-DE"/>
              </w:rPr>
              <w:t>1</w:t>
            </w:r>
          </w:p>
        </w:tc>
        <w:tc>
          <w:tcPr>
            <w:tcW w:w="4500" w:type="dxa"/>
            <w:vAlign w:val="bottom"/>
          </w:tcPr>
          <w:p w14:paraId="1A7EA6F7" w14:textId="77777777" w:rsidR="000D36CA" w:rsidRDefault="00C91455">
            <w:pPr>
              <w:rPr>
                <w:sz w:val="24"/>
                <w:lang w:val="de-DE"/>
              </w:rPr>
            </w:pPr>
            <w:r>
              <w:rPr>
                <w:rFonts w:hint="eastAsia"/>
                <w:sz w:val="24"/>
                <w:lang w:val="de-DE"/>
              </w:rPr>
              <w:t>S</w:t>
            </w:r>
            <w:r>
              <w:rPr>
                <w:sz w:val="24"/>
                <w:lang w:val="de-DE"/>
              </w:rPr>
              <w:t>elbstvorstellung</w:t>
            </w:r>
          </w:p>
          <w:p w14:paraId="07D81DC9" w14:textId="77777777" w:rsidR="000D36CA" w:rsidRDefault="00C91455">
            <w:pPr>
              <w:rPr>
                <w:sz w:val="24"/>
                <w:lang w:val="de-DE"/>
              </w:rPr>
            </w:pPr>
            <w:r>
              <w:rPr>
                <w:sz w:val="24"/>
                <w:lang w:val="de-DE"/>
              </w:rPr>
              <w:t xml:space="preserve">Schwerpunkte: Anlässe für die Selbstvorstellung/ Informationen in einer Selbstvorstellung/ Wichtigkeit von verschiedenen Informationen/ Ton und Stil je nach Komunikationszweck/ Redemittel für die </w:t>
            </w:r>
            <w:r>
              <w:rPr>
                <w:sz w:val="24"/>
                <w:lang w:val="de-DE"/>
              </w:rPr>
              <w:t>Selbstvorstellung</w:t>
            </w:r>
          </w:p>
        </w:tc>
        <w:tc>
          <w:tcPr>
            <w:tcW w:w="2700" w:type="dxa"/>
            <w:vAlign w:val="center"/>
          </w:tcPr>
          <w:p w14:paraId="08FB6983" w14:textId="77777777" w:rsidR="000D36CA" w:rsidRDefault="00C91455">
            <w:pPr>
              <w:snapToGrid w:val="0"/>
              <w:spacing w:beforeLines="25" w:before="78"/>
              <w:rPr>
                <w:sz w:val="24"/>
                <w:lang w:val="de-DE"/>
              </w:rPr>
            </w:pPr>
            <w:r>
              <w:rPr>
                <w:sz w:val="24"/>
                <w:lang w:val="de-DE"/>
              </w:rPr>
              <w:t>Die Studenten können sich dem Kommunikationszweck entsprechend vorstellen.</w:t>
            </w:r>
          </w:p>
        </w:tc>
        <w:tc>
          <w:tcPr>
            <w:tcW w:w="1155" w:type="dxa"/>
            <w:vAlign w:val="center"/>
          </w:tcPr>
          <w:p w14:paraId="300B70A0" w14:textId="77777777" w:rsidR="000D36CA" w:rsidRDefault="00C91455">
            <w:pPr>
              <w:snapToGrid w:val="0"/>
              <w:spacing w:beforeLines="25" w:before="78"/>
              <w:jc w:val="center"/>
              <w:rPr>
                <w:rFonts w:ascii="宋体" w:hAnsi="宋体"/>
                <w:szCs w:val="21"/>
                <w:lang w:val="de-DE"/>
              </w:rPr>
            </w:pPr>
            <w:r>
              <w:rPr>
                <w:rFonts w:ascii="宋体" w:hAnsi="宋体"/>
                <w:szCs w:val="21"/>
                <w:lang w:val="de-DE"/>
              </w:rPr>
              <w:t>2</w:t>
            </w:r>
          </w:p>
        </w:tc>
      </w:tr>
      <w:tr w:rsidR="000D36CA" w14:paraId="25555391" w14:textId="77777777">
        <w:tc>
          <w:tcPr>
            <w:tcW w:w="648" w:type="dxa"/>
            <w:vAlign w:val="center"/>
          </w:tcPr>
          <w:p w14:paraId="28FCD300" w14:textId="77777777" w:rsidR="000D36CA" w:rsidRDefault="00C91455">
            <w:pPr>
              <w:snapToGrid w:val="0"/>
              <w:spacing w:beforeLines="25" w:before="78"/>
              <w:ind w:firstLineChars="50" w:firstLine="105"/>
              <w:jc w:val="center"/>
              <w:rPr>
                <w:szCs w:val="21"/>
              </w:rPr>
            </w:pPr>
            <w:r>
              <w:rPr>
                <w:szCs w:val="21"/>
              </w:rPr>
              <w:t>2</w:t>
            </w:r>
          </w:p>
        </w:tc>
        <w:tc>
          <w:tcPr>
            <w:tcW w:w="4500" w:type="dxa"/>
            <w:vAlign w:val="bottom"/>
          </w:tcPr>
          <w:p w14:paraId="06376C63" w14:textId="77777777" w:rsidR="000D36CA" w:rsidRDefault="00C91455">
            <w:pPr>
              <w:rPr>
                <w:sz w:val="24"/>
                <w:lang w:val="de-DE"/>
              </w:rPr>
            </w:pPr>
            <w:r>
              <w:rPr>
                <w:sz w:val="24"/>
                <w:lang w:val="de-DE"/>
              </w:rPr>
              <w:t>Briefschreiben</w:t>
            </w:r>
            <w:r>
              <w:rPr>
                <w:rFonts w:hint="eastAsia"/>
                <w:sz w:val="24"/>
                <w:lang w:val="de-DE"/>
              </w:rPr>
              <w:t xml:space="preserve"> </w:t>
            </w:r>
            <w:r>
              <w:rPr>
                <w:sz w:val="24"/>
                <w:lang w:val="de-DE"/>
              </w:rPr>
              <w:t>(1) Einladung:</w:t>
            </w:r>
          </w:p>
          <w:p w14:paraId="1745CD16" w14:textId="77777777" w:rsidR="000D36CA" w:rsidRDefault="00C91455">
            <w:pPr>
              <w:rPr>
                <w:lang w:val="de-DE"/>
              </w:rPr>
            </w:pPr>
            <w:r>
              <w:rPr>
                <w:sz w:val="24"/>
                <w:lang w:val="de-DE"/>
              </w:rPr>
              <w:t>Schwerpunkte: Briefumschlag/ Unterscheidung von formellen und informellen Briefen/ Anrede und Grußformeln/</w:t>
            </w:r>
            <w:r>
              <w:rPr>
                <w:rFonts w:hint="eastAsia"/>
                <w:sz w:val="24"/>
                <w:lang w:val="de-DE"/>
              </w:rPr>
              <w:t>Redemittel f</w:t>
            </w:r>
            <w:r>
              <w:rPr>
                <w:rFonts w:hint="eastAsia"/>
                <w:sz w:val="24"/>
                <w:lang w:val="de-DE"/>
              </w:rPr>
              <w:t>ü</w:t>
            </w:r>
            <w:r>
              <w:rPr>
                <w:rFonts w:hint="eastAsia"/>
                <w:sz w:val="24"/>
                <w:lang w:val="de-DE"/>
              </w:rPr>
              <w:t>r</w:t>
            </w:r>
            <w:r>
              <w:rPr>
                <w:sz w:val="24"/>
                <w:lang w:val="de-DE"/>
              </w:rPr>
              <w:t xml:space="preserve"> Einladungen</w:t>
            </w:r>
          </w:p>
        </w:tc>
        <w:tc>
          <w:tcPr>
            <w:tcW w:w="2700" w:type="dxa"/>
            <w:vAlign w:val="center"/>
          </w:tcPr>
          <w:p w14:paraId="6BD98487" w14:textId="77777777" w:rsidR="000D36CA" w:rsidRDefault="00C91455">
            <w:pPr>
              <w:snapToGrid w:val="0"/>
              <w:spacing w:beforeLines="25" w:before="78"/>
              <w:rPr>
                <w:rFonts w:ascii="宋体" w:hAnsi="宋体"/>
                <w:szCs w:val="21"/>
                <w:lang w:val="de-DE"/>
              </w:rPr>
            </w:pPr>
            <w:r>
              <w:rPr>
                <w:sz w:val="24"/>
                <w:lang w:val="de-DE"/>
              </w:rPr>
              <w:t>Die Studenten können private Einladung schreiben.</w:t>
            </w:r>
          </w:p>
        </w:tc>
        <w:tc>
          <w:tcPr>
            <w:tcW w:w="1155" w:type="dxa"/>
            <w:vAlign w:val="center"/>
          </w:tcPr>
          <w:p w14:paraId="12BE3072" w14:textId="77777777" w:rsidR="000D36CA" w:rsidRDefault="00C91455">
            <w:pPr>
              <w:snapToGrid w:val="0"/>
              <w:spacing w:beforeLines="25" w:before="78"/>
              <w:jc w:val="center"/>
              <w:rPr>
                <w:rFonts w:ascii="宋体" w:hAnsi="宋体"/>
                <w:szCs w:val="21"/>
              </w:rPr>
            </w:pPr>
            <w:r>
              <w:rPr>
                <w:rFonts w:ascii="宋体" w:hAnsi="宋体" w:hint="eastAsia"/>
                <w:szCs w:val="21"/>
              </w:rPr>
              <w:t>2</w:t>
            </w:r>
          </w:p>
        </w:tc>
      </w:tr>
      <w:tr w:rsidR="000D36CA" w14:paraId="585FD28A" w14:textId="77777777">
        <w:tc>
          <w:tcPr>
            <w:tcW w:w="648" w:type="dxa"/>
          </w:tcPr>
          <w:p w14:paraId="5573A675" w14:textId="77777777" w:rsidR="000D36CA" w:rsidRDefault="00C91455">
            <w:pPr>
              <w:snapToGrid w:val="0"/>
              <w:spacing w:beforeLines="25" w:before="78"/>
              <w:ind w:firstLineChars="50" w:firstLine="105"/>
              <w:jc w:val="center"/>
              <w:rPr>
                <w:szCs w:val="21"/>
                <w:lang w:val="de-DE"/>
              </w:rPr>
            </w:pPr>
            <w:r>
              <w:rPr>
                <w:szCs w:val="21"/>
                <w:lang w:val="de-DE"/>
              </w:rPr>
              <w:t>3</w:t>
            </w:r>
          </w:p>
        </w:tc>
        <w:tc>
          <w:tcPr>
            <w:tcW w:w="4500" w:type="dxa"/>
            <w:vAlign w:val="bottom"/>
          </w:tcPr>
          <w:p w14:paraId="50C5CCF7" w14:textId="77777777" w:rsidR="000D36CA" w:rsidRDefault="00C91455">
            <w:pPr>
              <w:rPr>
                <w:sz w:val="24"/>
                <w:lang w:val="de-DE"/>
              </w:rPr>
            </w:pPr>
            <w:r>
              <w:rPr>
                <w:sz w:val="24"/>
                <w:lang w:val="de-DE"/>
              </w:rPr>
              <w:t xml:space="preserve">Briefschreiben (2) Antwort auf Einladung: </w:t>
            </w:r>
          </w:p>
          <w:p w14:paraId="4F55003D" w14:textId="77777777" w:rsidR="000D36CA" w:rsidRDefault="00C91455">
            <w:pPr>
              <w:rPr>
                <w:szCs w:val="21"/>
                <w:lang w:val="de-DE"/>
              </w:rPr>
            </w:pPr>
            <w:r>
              <w:rPr>
                <w:sz w:val="24"/>
                <w:lang w:val="de-DE"/>
              </w:rPr>
              <w:t>Schwerpunkte: Redemittel der Zu- und Absage, Struktur der Zu- und Absage einer Einladung</w:t>
            </w:r>
          </w:p>
          <w:p w14:paraId="0AF6FC34" w14:textId="77777777" w:rsidR="000D36CA" w:rsidRDefault="000D36CA">
            <w:pPr>
              <w:spacing w:line="240" w:lineRule="atLeast"/>
              <w:rPr>
                <w:szCs w:val="21"/>
                <w:lang w:val="de-DE"/>
              </w:rPr>
            </w:pPr>
          </w:p>
        </w:tc>
        <w:tc>
          <w:tcPr>
            <w:tcW w:w="2700" w:type="dxa"/>
            <w:vAlign w:val="bottom"/>
          </w:tcPr>
          <w:p w14:paraId="40361AC7" w14:textId="77777777" w:rsidR="000D36CA" w:rsidRDefault="00C91455">
            <w:pPr>
              <w:snapToGrid w:val="0"/>
              <w:spacing w:beforeLines="25" w:before="78"/>
              <w:jc w:val="left"/>
              <w:rPr>
                <w:sz w:val="24"/>
                <w:lang w:val="de-DE"/>
              </w:rPr>
            </w:pPr>
            <w:r>
              <w:rPr>
                <w:sz w:val="24"/>
                <w:lang w:val="de-DE"/>
              </w:rPr>
              <w:t xml:space="preserve">Die Studenten können Zu- und Absage einer </w:t>
            </w:r>
            <w:r>
              <w:rPr>
                <w:sz w:val="24"/>
                <w:lang w:val="de-DE"/>
              </w:rPr>
              <w:t>Einladung schreiben.</w:t>
            </w:r>
          </w:p>
          <w:p w14:paraId="76AE0D7F" w14:textId="77777777" w:rsidR="000D36CA" w:rsidRDefault="000D36CA">
            <w:pPr>
              <w:snapToGrid w:val="0"/>
              <w:spacing w:beforeLines="25" w:before="78"/>
              <w:jc w:val="left"/>
              <w:rPr>
                <w:sz w:val="24"/>
                <w:lang w:val="de-DE"/>
              </w:rPr>
            </w:pPr>
          </w:p>
        </w:tc>
        <w:tc>
          <w:tcPr>
            <w:tcW w:w="1155" w:type="dxa"/>
            <w:vAlign w:val="bottom"/>
          </w:tcPr>
          <w:p w14:paraId="0E48ACBD" w14:textId="77777777" w:rsidR="000D36CA" w:rsidRDefault="000D36CA">
            <w:pPr>
              <w:snapToGrid w:val="0"/>
              <w:spacing w:beforeLines="25" w:before="78"/>
              <w:ind w:firstLineChars="50" w:firstLine="105"/>
              <w:rPr>
                <w:rFonts w:ascii="宋体" w:hAnsi="宋体"/>
                <w:szCs w:val="21"/>
                <w:lang w:val="de-DE"/>
              </w:rPr>
            </w:pPr>
          </w:p>
          <w:p w14:paraId="15177BD8" w14:textId="77777777" w:rsidR="000D36CA" w:rsidRDefault="00C91455">
            <w:pPr>
              <w:snapToGrid w:val="0"/>
              <w:spacing w:beforeLines="25" w:before="78"/>
              <w:ind w:firstLineChars="200" w:firstLine="420"/>
              <w:rPr>
                <w:rFonts w:ascii="宋体" w:hAnsi="宋体"/>
                <w:szCs w:val="21"/>
                <w:lang w:val="de-DE"/>
              </w:rPr>
            </w:pPr>
            <w:r>
              <w:rPr>
                <w:rFonts w:ascii="宋体" w:hAnsi="宋体" w:hint="eastAsia"/>
                <w:szCs w:val="21"/>
                <w:lang w:val="de-DE"/>
              </w:rPr>
              <w:t>2</w:t>
            </w:r>
          </w:p>
          <w:p w14:paraId="40F6D540" w14:textId="77777777" w:rsidR="000D36CA" w:rsidRDefault="000D36CA">
            <w:pPr>
              <w:snapToGrid w:val="0"/>
              <w:spacing w:beforeLines="25" w:before="78"/>
              <w:ind w:firstLineChars="50" w:firstLine="105"/>
              <w:rPr>
                <w:rFonts w:ascii="宋体" w:hAnsi="宋体"/>
                <w:szCs w:val="21"/>
                <w:lang w:val="de-DE"/>
              </w:rPr>
            </w:pPr>
          </w:p>
        </w:tc>
      </w:tr>
      <w:tr w:rsidR="000D36CA" w14:paraId="30C2C607" w14:textId="77777777">
        <w:tc>
          <w:tcPr>
            <w:tcW w:w="648" w:type="dxa"/>
          </w:tcPr>
          <w:p w14:paraId="6F1CCD40" w14:textId="77777777" w:rsidR="000D36CA" w:rsidRDefault="00C91455">
            <w:pPr>
              <w:snapToGrid w:val="0"/>
              <w:spacing w:beforeLines="25" w:before="78"/>
              <w:ind w:firstLineChars="50" w:firstLine="105"/>
              <w:jc w:val="center"/>
              <w:rPr>
                <w:szCs w:val="21"/>
              </w:rPr>
            </w:pPr>
            <w:r>
              <w:rPr>
                <w:szCs w:val="21"/>
              </w:rPr>
              <w:t>4</w:t>
            </w:r>
          </w:p>
        </w:tc>
        <w:tc>
          <w:tcPr>
            <w:tcW w:w="4500" w:type="dxa"/>
            <w:vAlign w:val="bottom"/>
          </w:tcPr>
          <w:p w14:paraId="3EFAF747" w14:textId="77777777" w:rsidR="000D36CA" w:rsidRDefault="00C91455">
            <w:pPr>
              <w:rPr>
                <w:sz w:val="24"/>
                <w:lang w:val="de-DE"/>
              </w:rPr>
            </w:pPr>
            <w:r>
              <w:rPr>
                <w:sz w:val="24"/>
                <w:lang w:val="de-DE"/>
              </w:rPr>
              <w:t>Briefschreiben (3) Postkarteschreiben:</w:t>
            </w:r>
          </w:p>
          <w:p w14:paraId="3CED2F57" w14:textId="77777777" w:rsidR="000D36CA" w:rsidRDefault="00C91455">
            <w:pPr>
              <w:rPr>
                <w:sz w:val="24"/>
                <w:lang w:val="de-DE"/>
              </w:rPr>
            </w:pPr>
            <w:r>
              <w:rPr>
                <w:sz w:val="24"/>
                <w:lang w:val="de-DE"/>
              </w:rPr>
              <w:t>Schwerpunkte: Grußformeln- und Anrede für die Postkarten, Briefumschlag beschriften, Erlebnis kurz zusammenfassen.</w:t>
            </w:r>
          </w:p>
          <w:p w14:paraId="723E008F" w14:textId="77777777" w:rsidR="000D36CA" w:rsidRDefault="000D36CA">
            <w:pPr>
              <w:rPr>
                <w:sz w:val="24"/>
                <w:lang w:val="de-DE"/>
              </w:rPr>
            </w:pPr>
          </w:p>
          <w:p w14:paraId="4FA853A0" w14:textId="77777777" w:rsidR="000D36CA" w:rsidRDefault="000D36CA">
            <w:pPr>
              <w:rPr>
                <w:sz w:val="24"/>
                <w:lang w:val="de-DE"/>
              </w:rPr>
            </w:pPr>
          </w:p>
        </w:tc>
        <w:tc>
          <w:tcPr>
            <w:tcW w:w="2700" w:type="dxa"/>
            <w:vAlign w:val="bottom"/>
          </w:tcPr>
          <w:p w14:paraId="079D0DB3" w14:textId="77777777" w:rsidR="000D36CA" w:rsidRDefault="00C91455">
            <w:pPr>
              <w:rPr>
                <w:sz w:val="24"/>
                <w:lang w:val="de-DE"/>
              </w:rPr>
            </w:pPr>
            <w:r>
              <w:rPr>
                <w:sz w:val="24"/>
                <w:lang w:val="de-DE"/>
              </w:rPr>
              <w:t xml:space="preserve">Die Studenten können Postkarte nach Anforderungen schreiben und </w:t>
            </w:r>
            <w:r>
              <w:rPr>
                <w:sz w:val="24"/>
                <w:lang w:val="de-DE"/>
              </w:rPr>
              <w:t>Briefumschlag korrekt beschriften.</w:t>
            </w:r>
          </w:p>
          <w:p w14:paraId="2F234712" w14:textId="77777777" w:rsidR="000D36CA" w:rsidRDefault="00C91455">
            <w:pPr>
              <w:rPr>
                <w:sz w:val="24"/>
                <w:lang w:val="de-DE"/>
              </w:rPr>
            </w:pPr>
            <w:r>
              <w:rPr>
                <w:sz w:val="24"/>
                <w:lang w:val="de-DE"/>
              </w:rPr>
              <w:t xml:space="preserve"> </w:t>
            </w:r>
          </w:p>
        </w:tc>
        <w:tc>
          <w:tcPr>
            <w:tcW w:w="1155" w:type="dxa"/>
            <w:vAlign w:val="bottom"/>
          </w:tcPr>
          <w:p w14:paraId="776A5C78"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rPr>
              <w:t>2</w:t>
            </w:r>
          </w:p>
          <w:p w14:paraId="466A6D1E" w14:textId="77777777" w:rsidR="000D36CA" w:rsidRDefault="000D36CA">
            <w:pPr>
              <w:snapToGrid w:val="0"/>
              <w:spacing w:beforeLines="25" w:before="78"/>
              <w:ind w:firstLineChars="50" w:firstLine="105"/>
              <w:jc w:val="center"/>
              <w:rPr>
                <w:rFonts w:ascii="宋体" w:hAnsi="宋体"/>
                <w:szCs w:val="21"/>
                <w:lang w:val="de-DE"/>
              </w:rPr>
            </w:pPr>
          </w:p>
          <w:p w14:paraId="7BE8E5BF" w14:textId="77777777" w:rsidR="000D36CA" w:rsidRDefault="000D36CA">
            <w:pPr>
              <w:snapToGrid w:val="0"/>
              <w:spacing w:beforeLines="25" w:before="78"/>
              <w:ind w:firstLineChars="50" w:firstLine="105"/>
              <w:jc w:val="center"/>
              <w:rPr>
                <w:rFonts w:ascii="宋体" w:hAnsi="宋体"/>
                <w:szCs w:val="21"/>
              </w:rPr>
            </w:pPr>
          </w:p>
        </w:tc>
      </w:tr>
      <w:tr w:rsidR="000D36CA" w14:paraId="115124F2" w14:textId="77777777">
        <w:tc>
          <w:tcPr>
            <w:tcW w:w="648" w:type="dxa"/>
          </w:tcPr>
          <w:p w14:paraId="3B33B4EA" w14:textId="77777777" w:rsidR="000D36CA" w:rsidRDefault="00C91455">
            <w:pPr>
              <w:snapToGrid w:val="0"/>
              <w:spacing w:beforeLines="25" w:before="78"/>
              <w:ind w:firstLineChars="50" w:firstLine="105"/>
              <w:jc w:val="center"/>
              <w:rPr>
                <w:szCs w:val="21"/>
              </w:rPr>
            </w:pPr>
            <w:r>
              <w:rPr>
                <w:rFonts w:hint="eastAsia"/>
                <w:szCs w:val="21"/>
              </w:rPr>
              <w:t>5</w:t>
            </w:r>
          </w:p>
        </w:tc>
        <w:tc>
          <w:tcPr>
            <w:tcW w:w="4500" w:type="dxa"/>
            <w:vAlign w:val="bottom"/>
          </w:tcPr>
          <w:p w14:paraId="49B03B97" w14:textId="77777777" w:rsidR="000D36CA" w:rsidRDefault="00C91455">
            <w:pPr>
              <w:rPr>
                <w:sz w:val="24"/>
                <w:lang w:val="de-DE"/>
              </w:rPr>
            </w:pPr>
            <w:r>
              <w:rPr>
                <w:rFonts w:hint="eastAsia"/>
                <w:sz w:val="24"/>
                <w:lang w:val="de-DE"/>
              </w:rPr>
              <w:t>W</w:t>
            </w:r>
            <w:r>
              <w:rPr>
                <w:sz w:val="24"/>
                <w:lang w:val="de-DE"/>
              </w:rPr>
              <w:t>egbeschreibung:</w:t>
            </w:r>
          </w:p>
          <w:p w14:paraId="08EAEDBF" w14:textId="77777777" w:rsidR="000D36CA" w:rsidRDefault="00C91455">
            <w:pPr>
              <w:rPr>
                <w:sz w:val="24"/>
                <w:lang w:val="de-DE"/>
              </w:rPr>
            </w:pPr>
            <w:r>
              <w:rPr>
                <w:rFonts w:hint="eastAsia"/>
                <w:sz w:val="24"/>
                <w:lang w:val="de-DE"/>
              </w:rPr>
              <w:t>S</w:t>
            </w:r>
            <w:r>
              <w:rPr>
                <w:sz w:val="24"/>
                <w:lang w:val="de-DE"/>
              </w:rPr>
              <w:t>chwerpunkte: Zweck, Wortschatz und Redemitteln, einen Weg mit Hilfe einer Karte klar beschreiben</w:t>
            </w:r>
          </w:p>
        </w:tc>
        <w:tc>
          <w:tcPr>
            <w:tcW w:w="2700" w:type="dxa"/>
            <w:vAlign w:val="bottom"/>
          </w:tcPr>
          <w:p w14:paraId="37AF5C5A" w14:textId="77777777" w:rsidR="000D36CA" w:rsidRDefault="00C91455">
            <w:pPr>
              <w:snapToGrid w:val="0"/>
              <w:spacing w:beforeLines="25" w:before="78"/>
              <w:rPr>
                <w:sz w:val="24"/>
                <w:lang w:val="de-DE"/>
              </w:rPr>
            </w:pPr>
            <w:r>
              <w:rPr>
                <w:sz w:val="24"/>
                <w:lang w:val="de-DE"/>
              </w:rPr>
              <w:t>Die Studenten können einen Weg mit Hilfe einer Karte klar beschreiben.</w:t>
            </w:r>
          </w:p>
          <w:p w14:paraId="5D76C9BA" w14:textId="77777777" w:rsidR="000D36CA" w:rsidRDefault="000D36CA">
            <w:pPr>
              <w:snapToGrid w:val="0"/>
              <w:spacing w:beforeLines="25" w:before="78"/>
              <w:rPr>
                <w:rFonts w:eastAsia="华文中宋"/>
                <w:szCs w:val="21"/>
                <w:lang w:val="de-DE"/>
              </w:rPr>
            </w:pPr>
          </w:p>
        </w:tc>
        <w:tc>
          <w:tcPr>
            <w:tcW w:w="1155" w:type="dxa"/>
            <w:vAlign w:val="bottom"/>
          </w:tcPr>
          <w:p w14:paraId="3125C707"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lang w:val="de-DE"/>
              </w:rPr>
              <w:t>2</w:t>
            </w:r>
          </w:p>
        </w:tc>
      </w:tr>
      <w:tr w:rsidR="000D36CA" w14:paraId="48C487EF" w14:textId="77777777">
        <w:tc>
          <w:tcPr>
            <w:tcW w:w="648" w:type="dxa"/>
          </w:tcPr>
          <w:p w14:paraId="710323BD" w14:textId="77777777" w:rsidR="000D36CA" w:rsidRDefault="00C91455">
            <w:pPr>
              <w:snapToGrid w:val="0"/>
              <w:spacing w:beforeLines="25" w:before="78"/>
              <w:ind w:firstLineChars="50" w:firstLine="105"/>
              <w:jc w:val="center"/>
              <w:rPr>
                <w:szCs w:val="21"/>
              </w:rPr>
            </w:pPr>
            <w:r>
              <w:rPr>
                <w:szCs w:val="21"/>
              </w:rPr>
              <w:lastRenderedPageBreak/>
              <w:t>6</w:t>
            </w:r>
          </w:p>
        </w:tc>
        <w:tc>
          <w:tcPr>
            <w:tcW w:w="4500" w:type="dxa"/>
            <w:vAlign w:val="bottom"/>
          </w:tcPr>
          <w:p w14:paraId="207F02F9" w14:textId="77777777" w:rsidR="000D36CA" w:rsidRDefault="00C91455">
            <w:pPr>
              <w:rPr>
                <w:sz w:val="24"/>
                <w:lang w:val="de-DE"/>
              </w:rPr>
            </w:pPr>
            <w:r>
              <w:rPr>
                <w:sz w:val="24"/>
                <w:lang w:val="de-DE"/>
              </w:rPr>
              <w:t>Gegenstandbeschreibung:</w:t>
            </w:r>
          </w:p>
          <w:p w14:paraId="43A1C0EE" w14:textId="77777777" w:rsidR="000D36CA" w:rsidRDefault="00C91455">
            <w:pPr>
              <w:rPr>
                <w:sz w:val="24"/>
                <w:lang w:val="de-DE"/>
              </w:rPr>
            </w:pPr>
            <w:r>
              <w:rPr>
                <w:sz w:val="24"/>
                <w:lang w:val="de-DE"/>
              </w:rPr>
              <w:t>Schwerpunkte: Zweck, Merkmale und Struktur und Reihenfolge einer Gegenstandsbeschreibung/ Übung mit Gegenständen/ Zeitform; Wortschatz: Hobbies/ Partnerinterview Hobbies</w:t>
            </w:r>
          </w:p>
        </w:tc>
        <w:tc>
          <w:tcPr>
            <w:tcW w:w="2700" w:type="dxa"/>
            <w:vAlign w:val="bottom"/>
          </w:tcPr>
          <w:p w14:paraId="2F734653" w14:textId="77777777" w:rsidR="000D36CA" w:rsidRDefault="00C91455">
            <w:pPr>
              <w:snapToGrid w:val="0"/>
              <w:spacing w:beforeLines="25" w:before="78"/>
              <w:rPr>
                <w:rFonts w:eastAsia="华文中宋"/>
                <w:sz w:val="24"/>
                <w:lang w:val="de-DE"/>
              </w:rPr>
            </w:pPr>
            <w:r>
              <w:rPr>
                <w:rFonts w:eastAsia="华文中宋"/>
                <w:sz w:val="24"/>
                <w:lang w:val="de-DE"/>
              </w:rPr>
              <w:t>Die Studenten können einen Gegenstand treffend beschreiben.</w:t>
            </w:r>
          </w:p>
          <w:p w14:paraId="745DAC26" w14:textId="77777777" w:rsidR="000D36CA" w:rsidRDefault="000D36CA">
            <w:pPr>
              <w:snapToGrid w:val="0"/>
              <w:spacing w:beforeLines="25" w:before="78"/>
              <w:rPr>
                <w:rFonts w:eastAsia="华文中宋"/>
                <w:sz w:val="24"/>
                <w:lang w:val="de-DE"/>
              </w:rPr>
            </w:pPr>
          </w:p>
        </w:tc>
        <w:tc>
          <w:tcPr>
            <w:tcW w:w="1155" w:type="dxa"/>
            <w:vAlign w:val="bottom"/>
          </w:tcPr>
          <w:p w14:paraId="48A23161"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lang w:val="de-DE"/>
              </w:rPr>
              <w:t>2</w:t>
            </w:r>
          </w:p>
          <w:p w14:paraId="114D2E95" w14:textId="77777777" w:rsidR="000D36CA" w:rsidRDefault="000D36CA">
            <w:pPr>
              <w:snapToGrid w:val="0"/>
              <w:spacing w:beforeLines="25" w:before="78"/>
              <w:ind w:firstLineChars="50" w:firstLine="105"/>
              <w:jc w:val="center"/>
              <w:rPr>
                <w:rFonts w:ascii="宋体" w:hAnsi="宋体"/>
                <w:szCs w:val="21"/>
                <w:lang w:val="de-DE"/>
              </w:rPr>
            </w:pPr>
          </w:p>
          <w:p w14:paraId="5900C386" w14:textId="77777777" w:rsidR="000D36CA" w:rsidRDefault="000D36CA">
            <w:pPr>
              <w:snapToGrid w:val="0"/>
              <w:spacing w:beforeLines="25" w:before="78"/>
              <w:ind w:firstLineChars="50" w:firstLine="105"/>
              <w:jc w:val="center"/>
              <w:rPr>
                <w:rFonts w:ascii="宋体" w:hAnsi="宋体"/>
                <w:szCs w:val="21"/>
                <w:lang w:val="de-DE"/>
              </w:rPr>
            </w:pPr>
          </w:p>
          <w:p w14:paraId="0D59CAC4"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6D83E66F" w14:textId="77777777">
        <w:tc>
          <w:tcPr>
            <w:tcW w:w="648" w:type="dxa"/>
          </w:tcPr>
          <w:p w14:paraId="369FC7A6" w14:textId="77777777" w:rsidR="000D36CA" w:rsidRDefault="00C91455">
            <w:pPr>
              <w:snapToGrid w:val="0"/>
              <w:spacing w:beforeLines="25" w:before="78"/>
              <w:ind w:firstLineChars="50" w:firstLine="105"/>
              <w:jc w:val="center"/>
              <w:rPr>
                <w:szCs w:val="21"/>
                <w:lang w:val="de-DE"/>
              </w:rPr>
            </w:pPr>
            <w:r>
              <w:rPr>
                <w:szCs w:val="21"/>
                <w:lang w:val="de-DE"/>
              </w:rPr>
              <w:t>7</w:t>
            </w:r>
          </w:p>
        </w:tc>
        <w:tc>
          <w:tcPr>
            <w:tcW w:w="4500" w:type="dxa"/>
            <w:vAlign w:val="bottom"/>
          </w:tcPr>
          <w:p w14:paraId="2ABAED65" w14:textId="77777777" w:rsidR="000D36CA" w:rsidRDefault="00C91455">
            <w:pPr>
              <w:spacing w:line="25" w:lineRule="atLeast"/>
              <w:rPr>
                <w:sz w:val="24"/>
                <w:lang w:val="de-DE"/>
              </w:rPr>
            </w:pPr>
            <w:r>
              <w:rPr>
                <w:sz w:val="24"/>
                <w:lang w:val="de-DE"/>
              </w:rPr>
              <w:t>Vorgangsbeschreibung:</w:t>
            </w:r>
          </w:p>
          <w:p w14:paraId="6031F71C" w14:textId="77777777" w:rsidR="000D36CA" w:rsidRDefault="00C91455">
            <w:pPr>
              <w:spacing w:line="25" w:lineRule="atLeast"/>
              <w:rPr>
                <w:sz w:val="24"/>
                <w:lang w:val="de-DE"/>
              </w:rPr>
            </w:pPr>
            <w:r>
              <w:rPr>
                <w:sz w:val="24"/>
                <w:lang w:val="de-DE"/>
              </w:rPr>
              <w:t xml:space="preserve">Schwerpunkte: (Gruppenarbeit) Vorgang des Empfang von Gästen/ Gebrauchsanweisung der Kaffeemaschine in die richtige Reihenfolge bringen und in vollständige Sätze umschreiben/ Anwendung von Konnektoren in der </w:t>
            </w:r>
            <w:r>
              <w:rPr>
                <w:sz w:val="24"/>
                <w:lang w:val="de-DE"/>
              </w:rPr>
              <w:t>Beschreibung</w:t>
            </w:r>
          </w:p>
          <w:p w14:paraId="77E1C895" w14:textId="77777777" w:rsidR="000D36CA" w:rsidRDefault="000D36CA">
            <w:pPr>
              <w:spacing w:line="25" w:lineRule="atLeast"/>
              <w:rPr>
                <w:sz w:val="24"/>
                <w:lang w:val="de-DE"/>
              </w:rPr>
            </w:pPr>
          </w:p>
          <w:p w14:paraId="2BD8ED0C" w14:textId="77777777" w:rsidR="000D36CA" w:rsidRDefault="000D36CA">
            <w:pPr>
              <w:spacing w:line="25" w:lineRule="atLeast"/>
              <w:rPr>
                <w:sz w:val="24"/>
                <w:lang w:val="de-DE"/>
              </w:rPr>
            </w:pPr>
          </w:p>
        </w:tc>
        <w:tc>
          <w:tcPr>
            <w:tcW w:w="2700" w:type="dxa"/>
            <w:vAlign w:val="bottom"/>
          </w:tcPr>
          <w:p w14:paraId="3C0AB502" w14:textId="77777777" w:rsidR="000D36CA" w:rsidRDefault="00C91455">
            <w:pPr>
              <w:snapToGrid w:val="0"/>
              <w:spacing w:beforeLines="25" w:before="78"/>
              <w:rPr>
                <w:sz w:val="24"/>
                <w:lang w:val="de-DE"/>
              </w:rPr>
            </w:pPr>
            <w:r>
              <w:rPr>
                <w:sz w:val="24"/>
                <w:lang w:val="de-DE"/>
              </w:rPr>
              <w:t>Die Studenten können einen Vorgang mit treffenden Adjektiven und passenden Begriffen beschreiben.</w:t>
            </w:r>
          </w:p>
          <w:p w14:paraId="01CEEACB" w14:textId="77777777" w:rsidR="000D36CA" w:rsidRDefault="000D36CA">
            <w:pPr>
              <w:snapToGrid w:val="0"/>
              <w:spacing w:beforeLines="25" w:before="78"/>
              <w:rPr>
                <w:sz w:val="24"/>
                <w:lang w:val="de-DE"/>
              </w:rPr>
            </w:pPr>
          </w:p>
          <w:p w14:paraId="7A1211C9" w14:textId="77777777" w:rsidR="000D36CA" w:rsidRDefault="000D36CA">
            <w:pPr>
              <w:snapToGrid w:val="0"/>
              <w:spacing w:beforeLines="25" w:before="78"/>
              <w:rPr>
                <w:sz w:val="24"/>
                <w:lang w:val="de-DE"/>
              </w:rPr>
            </w:pPr>
          </w:p>
          <w:p w14:paraId="22413406" w14:textId="77777777" w:rsidR="000D36CA" w:rsidRDefault="000D36CA">
            <w:pPr>
              <w:snapToGrid w:val="0"/>
              <w:spacing w:beforeLines="25" w:before="78"/>
              <w:rPr>
                <w:sz w:val="24"/>
                <w:lang w:val="de-DE"/>
              </w:rPr>
            </w:pPr>
          </w:p>
          <w:p w14:paraId="3A75993B" w14:textId="77777777" w:rsidR="000D36CA" w:rsidRDefault="00C91455">
            <w:pPr>
              <w:snapToGrid w:val="0"/>
              <w:spacing w:beforeLines="25" w:before="78"/>
              <w:rPr>
                <w:sz w:val="24"/>
                <w:lang w:val="de-DE"/>
              </w:rPr>
            </w:pPr>
            <w:r>
              <w:rPr>
                <w:sz w:val="24"/>
                <w:lang w:val="de-DE"/>
              </w:rPr>
              <w:t xml:space="preserve"> </w:t>
            </w:r>
          </w:p>
        </w:tc>
        <w:tc>
          <w:tcPr>
            <w:tcW w:w="1155" w:type="dxa"/>
            <w:vAlign w:val="bottom"/>
          </w:tcPr>
          <w:p w14:paraId="4C84381C"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szCs w:val="21"/>
                <w:lang w:val="de-DE"/>
              </w:rPr>
              <w:t>2</w:t>
            </w:r>
          </w:p>
          <w:p w14:paraId="0769758C" w14:textId="77777777" w:rsidR="000D36CA" w:rsidRDefault="000D36CA">
            <w:pPr>
              <w:snapToGrid w:val="0"/>
              <w:spacing w:beforeLines="25" w:before="78"/>
              <w:ind w:firstLineChars="50" w:firstLine="105"/>
              <w:jc w:val="center"/>
              <w:rPr>
                <w:rFonts w:ascii="宋体" w:hAnsi="宋体"/>
                <w:szCs w:val="21"/>
                <w:lang w:val="de-DE"/>
              </w:rPr>
            </w:pPr>
          </w:p>
          <w:p w14:paraId="73CF3A7F" w14:textId="77777777" w:rsidR="000D36CA" w:rsidRDefault="000D36CA">
            <w:pPr>
              <w:snapToGrid w:val="0"/>
              <w:spacing w:beforeLines="25" w:before="78"/>
              <w:ind w:firstLineChars="50" w:firstLine="105"/>
              <w:jc w:val="center"/>
              <w:rPr>
                <w:rFonts w:ascii="宋体" w:hAnsi="宋体"/>
                <w:szCs w:val="21"/>
                <w:lang w:val="de-DE"/>
              </w:rPr>
            </w:pPr>
          </w:p>
          <w:p w14:paraId="700414A4" w14:textId="77777777" w:rsidR="000D36CA" w:rsidRDefault="000D36CA">
            <w:pPr>
              <w:snapToGrid w:val="0"/>
              <w:spacing w:beforeLines="25" w:before="78"/>
              <w:ind w:firstLineChars="50" w:firstLine="105"/>
              <w:jc w:val="center"/>
              <w:rPr>
                <w:rFonts w:ascii="宋体" w:hAnsi="宋体"/>
                <w:szCs w:val="21"/>
                <w:lang w:val="de-DE"/>
              </w:rPr>
            </w:pPr>
          </w:p>
          <w:p w14:paraId="6798D72E"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3839A23F" w14:textId="77777777">
        <w:tc>
          <w:tcPr>
            <w:tcW w:w="648" w:type="dxa"/>
          </w:tcPr>
          <w:p w14:paraId="782C31A6" w14:textId="77777777" w:rsidR="000D36CA" w:rsidRDefault="00C91455">
            <w:pPr>
              <w:snapToGrid w:val="0"/>
              <w:spacing w:beforeLines="25" w:before="78"/>
              <w:ind w:firstLineChars="50" w:firstLine="105"/>
              <w:jc w:val="center"/>
              <w:rPr>
                <w:szCs w:val="21"/>
              </w:rPr>
            </w:pPr>
            <w:r>
              <w:rPr>
                <w:szCs w:val="21"/>
              </w:rPr>
              <w:t>8</w:t>
            </w:r>
          </w:p>
        </w:tc>
        <w:tc>
          <w:tcPr>
            <w:tcW w:w="4500" w:type="dxa"/>
            <w:vAlign w:val="bottom"/>
          </w:tcPr>
          <w:p w14:paraId="52799AED" w14:textId="77777777" w:rsidR="000D36CA" w:rsidRDefault="00C91455">
            <w:pPr>
              <w:spacing w:line="25" w:lineRule="atLeast"/>
              <w:rPr>
                <w:sz w:val="24"/>
                <w:lang w:val="de-DE"/>
              </w:rPr>
            </w:pPr>
            <w:r>
              <w:rPr>
                <w:sz w:val="24"/>
                <w:lang w:val="de-DE"/>
              </w:rPr>
              <w:t>Personenbeschreibung:</w:t>
            </w:r>
          </w:p>
          <w:p w14:paraId="1E39460C" w14:textId="77777777" w:rsidR="000D36CA" w:rsidRDefault="00C91455">
            <w:pPr>
              <w:spacing w:line="25" w:lineRule="atLeast"/>
              <w:rPr>
                <w:sz w:val="24"/>
                <w:lang w:val="de-DE"/>
              </w:rPr>
            </w:pPr>
            <w:r>
              <w:rPr>
                <w:sz w:val="24"/>
                <w:lang w:val="de-DE"/>
              </w:rPr>
              <w:t xml:space="preserve">Schwerpunkte: vorbereitende Wortschatzarbeit Personenbeschreibung/ Charakteristika einer </w:t>
            </w:r>
            <w:r>
              <w:rPr>
                <w:sz w:val="24"/>
                <w:lang w:val="de-DE"/>
              </w:rPr>
              <w:t>Personenbeschreibung</w:t>
            </w:r>
            <w:r>
              <w:rPr>
                <w:rFonts w:hint="eastAsia"/>
                <w:sz w:val="24"/>
                <w:lang w:val="de-DE"/>
              </w:rPr>
              <w:t xml:space="preserve"> </w:t>
            </w:r>
            <w:r>
              <w:rPr>
                <w:sz w:val="24"/>
                <w:lang w:val="de-DE"/>
              </w:rPr>
              <w:t>(Aufbau, Reihenfolge, Ton und Still, Umfassung, Zeitform)/ Gruppenarbeit: Beschreibung von Personenfotos/ Partnerinterviews und stichwortartige Notizen</w:t>
            </w:r>
          </w:p>
        </w:tc>
        <w:tc>
          <w:tcPr>
            <w:tcW w:w="2700" w:type="dxa"/>
            <w:vAlign w:val="bottom"/>
          </w:tcPr>
          <w:p w14:paraId="16410CEF" w14:textId="77777777" w:rsidR="000D36CA" w:rsidRDefault="00C91455">
            <w:pPr>
              <w:rPr>
                <w:sz w:val="24"/>
                <w:lang w:val="de-DE"/>
              </w:rPr>
            </w:pPr>
            <w:r>
              <w:rPr>
                <w:sz w:val="24"/>
                <w:lang w:val="de-DE"/>
              </w:rPr>
              <w:t>Die Studenten können Personen mit variierenden Formulierungen beschreiben und die R</w:t>
            </w:r>
            <w:r>
              <w:rPr>
                <w:sz w:val="24"/>
                <w:lang w:val="de-DE"/>
              </w:rPr>
              <w:t xml:space="preserve">edemittel inhaltlich eng miteinander verknüpfen. </w:t>
            </w:r>
          </w:p>
          <w:p w14:paraId="5899E6BE" w14:textId="77777777" w:rsidR="000D36CA" w:rsidRDefault="000D36CA">
            <w:pPr>
              <w:rPr>
                <w:szCs w:val="21"/>
                <w:lang w:val="de-DE"/>
              </w:rPr>
            </w:pPr>
          </w:p>
        </w:tc>
        <w:tc>
          <w:tcPr>
            <w:tcW w:w="1155" w:type="dxa"/>
            <w:vAlign w:val="bottom"/>
          </w:tcPr>
          <w:p w14:paraId="2335F086"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lang w:val="de-DE"/>
              </w:rPr>
              <w:t>2</w:t>
            </w:r>
          </w:p>
          <w:p w14:paraId="675914ED" w14:textId="77777777" w:rsidR="000D36CA" w:rsidRDefault="000D36CA">
            <w:pPr>
              <w:snapToGrid w:val="0"/>
              <w:spacing w:beforeLines="25" w:before="78"/>
              <w:ind w:firstLineChars="50" w:firstLine="105"/>
              <w:jc w:val="center"/>
              <w:rPr>
                <w:rFonts w:ascii="宋体" w:hAnsi="宋体"/>
                <w:szCs w:val="21"/>
                <w:lang w:val="de-DE"/>
              </w:rPr>
            </w:pPr>
          </w:p>
          <w:p w14:paraId="5F84B68A" w14:textId="77777777" w:rsidR="000D36CA" w:rsidRDefault="000D36CA">
            <w:pPr>
              <w:snapToGrid w:val="0"/>
              <w:spacing w:beforeLines="25" w:before="78"/>
              <w:ind w:firstLineChars="50" w:firstLine="105"/>
              <w:jc w:val="center"/>
              <w:rPr>
                <w:rFonts w:ascii="宋体" w:hAnsi="宋体"/>
                <w:szCs w:val="21"/>
                <w:lang w:val="de-DE"/>
              </w:rPr>
            </w:pPr>
          </w:p>
          <w:p w14:paraId="015BC24D"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262975F3" w14:textId="77777777">
        <w:tc>
          <w:tcPr>
            <w:tcW w:w="648" w:type="dxa"/>
          </w:tcPr>
          <w:p w14:paraId="16120D0D" w14:textId="77777777" w:rsidR="000D36CA" w:rsidRDefault="00C91455">
            <w:pPr>
              <w:snapToGrid w:val="0"/>
              <w:spacing w:beforeLines="25" w:before="78"/>
              <w:ind w:firstLineChars="50" w:firstLine="105"/>
              <w:jc w:val="center"/>
              <w:rPr>
                <w:szCs w:val="21"/>
              </w:rPr>
            </w:pPr>
            <w:r>
              <w:rPr>
                <w:szCs w:val="21"/>
              </w:rPr>
              <w:t>9</w:t>
            </w:r>
          </w:p>
        </w:tc>
        <w:tc>
          <w:tcPr>
            <w:tcW w:w="4500" w:type="dxa"/>
            <w:vAlign w:val="bottom"/>
          </w:tcPr>
          <w:p w14:paraId="4D8B7993" w14:textId="77777777" w:rsidR="000D36CA" w:rsidRDefault="00C91455">
            <w:pPr>
              <w:rPr>
                <w:sz w:val="24"/>
                <w:lang w:val="de-DE"/>
              </w:rPr>
            </w:pPr>
            <w:r>
              <w:rPr>
                <w:sz w:val="24"/>
                <w:lang w:val="de-DE"/>
              </w:rPr>
              <w:t>Charakterisierung einer Person:</w:t>
            </w:r>
          </w:p>
          <w:p w14:paraId="7AC3CBAC" w14:textId="77777777" w:rsidR="000D36CA" w:rsidRDefault="00C91455">
            <w:pPr>
              <w:rPr>
                <w:sz w:val="24"/>
                <w:lang w:val="de-DE"/>
              </w:rPr>
            </w:pPr>
            <w:r>
              <w:rPr>
                <w:sz w:val="24"/>
                <w:lang w:val="de-DE"/>
              </w:rPr>
              <w:t xml:space="preserve">Schwerpunkte: Unterschiede zwischen Personenbeschreibung und einer Charakterisierung einer Person am Beispiel der Personenbeschreibung Pippi Langstrumpf/ </w:t>
            </w:r>
            <w:r>
              <w:rPr>
                <w:sz w:val="24"/>
                <w:lang w:val="de-DE"/>
              </w:rPr>
              <w:t>Eigenschaften eines Freundes/ Beschreibung einer Beziehung/  Beschreibung einer unsympathischen Person</w:t>
            </w:r>
          </w:p>
          <w:p w14:paraId="44698C6E" w14:textId="77777777" w:rsidR="000D36CA" w:rsidRDefault="000D36CA">
            <w:pPr>
              <w:rPr>
                <w:sz w:val="24"/>
                <w:lang w:val="de-DE"/>
              </w:rPr>
            </w:pPr>
          </w:p>
        </w:tc>
        <w:tc>
          <w:tcPr>
            <w:tcW w:w="2700" w:type="dxa"/>
            <w:vAlign w:val="bottom"/>
          </w:tcPr>
          <w:p w14:paraId="203D370C" w14:textId="77777777" w:rsidR="000D36CA" w:rsidRDefault="00C91455">
            <w:pPr>
              <w:snapToGrid w:val="0"/>
              <w:spacing w:beforeLines="25" w:before="78"/>
              <w:rPr>
                <w:sz w:val="24"/>
                <w:lang w:val="de-DE"/>
              </w:rPr>
            </w:pPr>
            <w:r>
              <w:rPr>
                <w:sz w:val="24"/>
                <w:lang w:val="de-DE"/>
              </w:rPr>
              <w:t>Die Studenten kennen Wortschatz bezüglich der Charaktereigenschaften und können Charakter einer Person beschreiben.</w:t>
            </w:r>
          </w:p>
          <w:p w14:paraId="67758E17" w14:textId="77777777" w:rsidR="000D36CA" w:rsidRDefault="000D36CA">
            <w:pPr>
              <w:snapToGrid w:val="0"/>
              <w:spacing w:beforeLines="25" w:before="78"/>
              <w:rPr>
                <w:sz w:val="24"/>
                <w:lang w:val="de-DE"/>
              </w:rPr>
            </w:pPr>
          </w:p>
          <w:p w14:paraId="23D8F42E" w14:textId="77777777" w:rsidR="000D36CA" w:rsidRDefault="000D36CA">
            <w:pPr>
              <w:snapToGrid w:val="0"/>
              <w:spacing w:beforeLines="25" w:before="78"/>
              <w:rPr>
                <w:sz w:val="24"/>
                <w:lang w:val="de-DE"/>
              </w:rPr>
            </w:pPr>
          </w:p>
          <w:p w14:paraId="551C4ACC" w14:textId="77777777" w:rsidR="000D36CA" w:rsidRDefault="000D36CA">
            <w:pPr>
              <w:snapToGrid w:val="0"/>
              <w:spacing w:beforeLines="25" w:before="78"/>
              <w:rPr>
                <w:sz w:val="24"/>
                <w:lang w:val="de-DE"/>
              </w:rPr>
            </w:pPr>
          </w:p>
          <w:p w14:paraId="396E55E4" w14:textId="77777777" w:rsidR="000D36CA" w:rsidRDefault="000D36CA">
            <w:pPr>
              <w:snapToGrid w:val="0"/>
              <w:spacing w:beforeLines="25" w:before="78"/>
              <w:rPr>
                <w:sz w:val="24"/>
                <w:lang w:val="de-DE"/>
              </w:rPr>
            </w:pPr>
          </w:p>
          <w:p w14:paraId="58E1E73D" w14:textId="77777777" w:rsidR="000D36CA" w:rsidRDefault="000D36CA">
            <w:pPr>
              <w:snapToGrid w:val="0"/>
              <w:spacing w:beforeLines="25" w:before="78"/>
              <w:rPr>
                <w:rFonts w:ascii="宋体" w:hAnsi="宋体"/>
                <w:szCs w:val="21"/>
                <w:lang w:val="de-DE"/>
              </w:rPr>
            </w:pPr>
          </w:p>
          <w:p w14:paraId="6D710013" w14:textId="77777777" w:rsidR="000D36CA" w:rsidRDefault="000D36CA">
            <w:pPr>
              <w:snapToGrid w:val="0"/>
              <w:spacing w:beforeLines="25" w:before="78"/>
              <w:rPr>
                <w:rFonts w:ascii="宋体" w:hAnsi="宋体"/>
                <w:szCs w:val="21"/>
                <w:lang w:val="de-DE"/>
              </w:rPr>
            </w:pPr>
          </w:p>
        </w:tc>
        <w:tc>
          <w:tcPr>
            <w:tcW w:w="1155" w:type="dxa"/>
            <w:vAlign w:val="bottom"/>
          </w:tcPr>
          <w:p w14:paraId="231CCED7"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lang w:val="de-DE"/>
              </w:rPr>
              <w:t>2</w:t>
            </w:r>
          </w:p>
          <w:p w14:paraId="2337E45A" w14:textId="77777777" w:rsidR="000D36CA" w:rsidRDefault="000D36CA">
            <w:pPr>
              <w:snapToGrid w:val="0"/>
              <w:spacing w:beforeLines="25" w:before="78"/>
              <w:ind w:firstLineChars="50" w:firstLine="105"/>
              <w:jc w:val="center"/>
              <w:rPr>
                <w:rFonts w:ascii="宋体" w:hAnsi="宋体"/>
                <w:szCs w:val="21"/>
                <w:lang w:val="de-DE"/>
              </w:rPr>
            </w:pPr>
          </w:p>
          <w:p w14:paraId="324006CB" w14:textId="77777777" w:rsidR="000D36CA" w:rsidRDefault="000D36CA">
            <w:pPr>
              <w:snapToGrid w:val="0"/>
              <w:spacing w:beforeLines="25" w:before="78"/>
              <w:ind w:firstLineChars="50" w:firstLine="105"/>
              <w:jc w:val="center"/>
              <w:rPr>
                <w:rFonts w:ascii="宋体" w:hAnsi="宋体"/>
                <w:szCs w:val="21"/>
                <w:lang w:val="de-DE"/>
              </w:rPr>
            </w:pPr>
          </w:p>
          <w:p w14:paraId="5D517921" w14:textId="77777777" w:rsidR="000D36CA" w:rsidRDefault="000D36CA">
            <w:pPr>
              <w:snapToGrid w:val="0"/>
              <w:spacing w:beforeLines="25" w:before="78"/>
              <w:ind w:firstLineChars="50" w:firstLine="105"/>
              <w:jc w:val="center"/>
              <w:rPr>
                <w:rFonts w:ascii="宋体" w:hAnsi="宋体"/>
                <w:szCs w:val="21"/>
                <w:lang w:val="de-DE"/>
              </w:rPr>
            </w:pPr>
          </w:p>
          <w:p w14:paraId="19A0C999" w14:textId="77777777" w:rsidR="000D36CA" w:rsidRDefault="000D36CA">
            <w:pPr>
              <w:snapToGrid w:val="0"/>
              <w:spacing w:beforeLines="25" w:before="78"/>
              <w:ind w:firstLineChars="50" w:firstLine="105"/>
              <w:jc w:val="center"/>
              <w:rPr>
                <w:rFonts w:ascii="宋体" w:hAnsi="宋体"/>
                <w:szCs w:val="21"/>
                <w:lang w:val="de-DE"/>
              </w:rPr>
            </w:pPr>
          </w:p>
          <w:p w14:paraId="4862A78E" w14:textId="77777777" w:rsidR="000D36CA" w:rsidRDefault="000D36CA">
            <w:pPr>
              <w:snapToGrid w:val="0"/>
              <w:spacing w:beforeLines="25" w:before="78"/>
              <w:ind w:firstLineChars="50" w:firstLine="105"/>
              <w:jc w:val="center"/>
              <w:rPr>
                <w:rFonts w:ascii="宋体" w:hAnsi="宋体"/>
                <w:szCs w:val="21"/>
                <w:lang w:val="de-DE"/>
              </w:rPr>
            </w:pPr>
          </w:p>
          <w:p w14:paraId="0BC2DC8A" w14:textId="77777777" w:rsidR="000D36CA" w:rsidRDefault="000D36CA">
            <w:pPr>
              <w:snapToGrid w:val="0"/>
              <w:spacing w:beforeLines="25" w:before="78"/>
              <w:ind w:firstLineChars="50" w:firstLine="105"/>
              <w:jc w:val="center"/>
              <w:rPr>
                <w:rFonts w:ascii="宋体" w:hAnsi="宋体"/>
                <w:szCs w:val="21"/>
                <w:lang w:val="de-DE"/>
              </w:rPr>
            </w:pPr>
          </w:p>
          <w:p w14:paraId="4D934777"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3D04CBCE" w14:textId="77777777">
        <w:tc>
          <w:tcPr>
            <w:tcW w:w="648" w:type="dxa"/>
          </w:tcPr>
          <w:p w14:paraId="1F9EBD53" w14:textId="77777777" w:rsidR="000D36CA" w:rsidRDefault="00C91455">
            <w:pPr>
              <w:snapToGrid w:val="0"/>
              <w:spacing w:beforeLines="25" w:before="78"/>
              <w:ind w:firstLineChars="50" w:firstLine="105"/>
              <w:jc w:val="center"/>
              <w:rPr>
                <w:szCs w:val="21"/>
                <w:lang w:val="de-DE"/>
              </w:rPr>
            </w:pPr>
            <w:r>
              <w:rPr>
                <w:szCs w:val="21"/>
                <w:lang w:val="de-DE"/>
              </w:rPr>
              <w:t>10</w:t>
            </w:r>
          </w:p>
        </w:tc>
        <w:tc>
          <w:tcPr>
            <w:tcW w:w="4500" w:type="dxa"/>
            <w:vAlign w:val="bottom"/>
          </w:tcPr>
          <w:p w14:paraId="27D1EF06" w14:textId="77777777" w:rsidR="000D36CA" w:rsidRDefault="00C91455">
            <w:pPr>
              <w:rPr>
                <w:sz w:val="24"/>
                <w:lang w:val="de-DE"/>
              </w:rPr>
            </w:pPr>
            <w:r>
              <w:rPr>
                <w:sz w:val="24"/>
                <w:lang w:val="de-DE"/>
              </w:rPr>
              <w:t>Nacherzählung Teil I:</w:t>
            </w:r>
          </w:p>
          <w:p w14:paraId="3BCB72CD" w14:textId="77777777" w:rsidR="000D36CA" w:rsidRDefault="00C91455">
            <w:pPr>
              <w:rPr>
                <w:sz w:val="24"/>
                <w:lang w:val="de-DE"/>
              </w:rPr>
            </w:pPr>
            <w:r>
              <w:rPr>
                <w:sz w:val="24"/>
                <w:lang w:val="de-DE"/>
              </w:rPr>
              <w:t>Schwerpunkte: Notizmachung beim Hören einer Geschichte/ mit Hilfe der Stichpunkte eine Einleitung für die Nacherzählung schreiben</w:t>
            </w:r>
          </w:p>
          <w:p w14:paraId="06FFF01A" w14:textId="77777777" w:rsidR="000D36CA" w:rsidRDefault="000D36CA">
            <w:pPr>
              <w:rPr>
                <w:sz w:val="24"/>
                <w:lang w:val="de-DE"/>
              </w:rPr>
            </w:pPr>
          </w:p>
          <w:p w14:paraId="23AACFD1" w14:textId="77777777" w:rsidR="000D36CA" w:rsidRDefault="000D36CA">
            <w:pPr>
              <w:rPr>
                <w:sz w:val="24"/>
                <w:lang w:val="de-DE"/>
              </w:rPr>
            </w:pPr>
          </w:p>
        </w:tc>
        <w:tc>
          <w:tcPr>
            <w:tcW w:w="2700" w:type="dxa"/>
            <w:vAlign w:val="bottom"/>
          </w:tcPr>
          <w:p w14:paraId="6AF34B82" w14:textId="77777777" w:rsidR="000D36CA" w:rsidRDefault="00C91455">
            <w:pPr>
              <w:snapToGrid w:val="0"/>
              <w:spacing w:beforeLines="25" w:before="78"/>
              <w:rPr>
                <w:sz w:val="24"/>
                <w:lang w:val="de-DE"/>
              </w:rPr>
            </w:pPr>
            <w:r>
              <w:rPr>
                <w:sz w:val="24"/>
                <w:lang w:val="de-DE"/>
              </w:rPr>
              <w:t>Die Studenten kennen die Prinzipien der Nacherzählung und können eine eigene Einleitung für die Nacher</w:t>
            </w:r>
            <w:r>
              <w:rPr>
                <w:sz w:val="24"/>
                <w:lang w:val="de-DE"/>
              </w:rPr>
              <w:t xml:space="preserve">zählung schreiben.  </w:t>
            </w:r>
          </w:p>
          <w:p w14:paraId="12A4981D" w14:textId="77777777" w:rsidR="000D36CA" w:rsidRDefault="000D36CA">
            <w:pPr>
              <w:snapToGrid w:val="0"/>
              <w:spacing w:beforeLines="25" w:before="78"/>
              <w:rPr>
                <w:sz w:val="24"/>
                <w:lang w:val="de-DE"/>
              </w:rPr>
            </w:pPr>
          </w:p>
        </w:tc>
        <w:tc>
          <w:tcPr>
            <w:tcW w:w="1155" w:type="dxa"/>
            <w:vAlign w:val="bottom"/>
          </w:tcPr>
          <w:p w14:paraId="4F6C5AF0"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szCs w:val="21"/>
                <w:lang w:val="de-DE"/>
              </w:rPr>
              <w:t>2</w:t>
            </w:r>
          </w:p>
          <w:p w14:paraId="0AE99131" w14:textId="77777777" w:rsidR="000D36CA" w:rsidRDefault="000D36CA">
            <w:pPr>
              <w:snapToGrid w:val="0"/>
              <w:spacing w:beforeLines="25" w:before="78"/>
              <w:ind w:firstLineChars="50" w:firstLine="105"/>
              <w:jc w:val="center"/>
              <w:rPr>
                <w:rFonts w:ascii="宋体" w:hAnsi="宋体"/>
                <w:szCs w:val="21"/>
                <w:lang w:val="de-DE"/>
              </w:rPr>
            </w:pPr>
          </w:p>
          <w:p w14:paraId="3D73BCC6" w14:textId="77777777" w:rsidR="000D36CA" w:rsidRDefault="000D36CA">
            <w:pPr>
              <w:snapToGrid w:val="0"/>
              <w:spacing w:beforeLines="25" w:before="78"/>
              <w:ind w:firstLineChars="50" w:firstLine="105"/>
              <w:jc w:val="center"/>
              <w:rPr>
                <w:rFonts w:ascii="宋体" w:hAnsi="宋体"/>
                <w:szCs w:val="21"/>
                <w:lang w:val="de-DE"/>
              </w:rPr>
            </w:pPr>
          </w:p>
          <w:p w14:paraId="1C1DC5B5" w14:textId="77777777" w:rsidR="000D36CA" w:rsidRDefault="000D36CA">
            <w:pPr>
              <w:snapToGrid w:val="0"/>
              <w:spacing w:beforeLines="25" w:before="78"/>
              <w:ind w:firstLineChars="50" w:firstLine="105"/>
              <w:jc w:val="center"/>
              <w:rPr>
                <w:rFonts w:ascii="宋体" w:hAnsi="宋体"/>
                <w:szCs w:val="21"/>
                <w:lang w:val="de-DE"/>
              </w:rPr>
            </w:pPr>
          </w:p>
          <w:p w14:paraId="3D36790F" w14:textId="77777777" w:rsidR="000D36CA" w:rsidRDefault="000D36CA">
            <w:pPr>
              <w:snapToGrid w:val="0"/>
              <w:spacing w:beforeLines="25" w:before="78"/>
              <w:ind w:firstLineChars="50" w:firstLine="105"/>
              <w:jc w:val="center"/>
              <w:rPr>
                <w:rFonts w:ascii="宋体" w:hAnsi="宋体"/>
                <w:szCs w:val="21"/>
                <w:lang w:val="de-DE"/>
              </w:rPr>
            </w:pPr>
          </w:p>
          <w:p w14:paraId="6DCF1926"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36BD427B" w14:textId="77777777">
        <w:tc>
          <w:tcPr>
            <w:tcW w:w="648" w:type="dxa"/>
          </w:tcPr>
          <w:p w14:paraId="7C0B6131" w14:textId="77777777" w:rsidR="000D36CA" w:rsidRDefault="00C91455">
            <w:pPr>
              <w:snapToGrid w:val="0"/>
              <w:spacing w:beforeLines="25" w:before="78"/>
              <w:ind w:firstLineChars="50" w:firstLine="105"/>
              <w:jc w:val="center"/>
              <w:rPr>
                <w:szCs w:val="21"/>
                <w:lang w:val="de-DE"/>
              </w:rPr>
            </w:pPr>
            <w:r>
              <w:rPr>
                <w:szCs w:val="21"/>
                <w:lang w:val="de-DE"/>
              </w:rPr>
              <w:lastRenderedPageBreak/>
              <w:t>11</w:t>
            </w:r>
          </w:p>
        </w:tc>
        <w:tc>
          <w:tcPr>
            <w:tcW w:w="4500" w:type="dxa"/>
            <w:vAlign w:val="bottom"/>
          </w:tcPr>
          <w:p w14:paraId="5B9CA051" w14:textId="77777777" w:rsidR="000D36CA" w:rsidRDefault="00C91455">
            <w:pPr>
              <w:rPr>
                <w:sz w:val="24"/>
                <w:lang w:val="de-DE"/>
              </w:rPr>
            </w:pPr>
            <w:r>
              <w:rPr>
                <w:sz w:val="24"/>
                <w:lang w:val="de-DE"/>
              </w:rPr>
              <w:t>Nacherzählung Teil II:</w:t>
            </w:r>
          </w:p>
          <w:p w14:paraId="22BF25A9" w14:textId="77777777" w:rsidR="000D36CA" w:rsidRDefault="00C91455">
            <w:pPr>
              <w:rPr>
                <w:sz w:val="24"/>
                <w:lang w:val="de-DE"/>
              </w:rPr>
            </w:pPr>
            <w:r>
              <w:rPr>
                <w:sz w:val="24"/>
                <w:lang w:val="de-DE"/>
              </w:rPr>
              <w:t>Schwerpunkte: Handlung in Stichpunkte notieren, Zeitform: Präteritum, Schreibaufgabe</w:t>
            </w:r>
          </w:p>
        </w:tc>
        <w:tc>
          <w:tcPr>
            <w:tcW w:w="2700" w:type="dxa"/>
            <w:vAlign w:val="bottom"/>
          </w:tcPr>
          <w:p w14:paraId="1A147CE5" w14:textId="77777777" w:rsidR="000D36CA" w:rsidRDefault="00C91455">
            <w:pPr>
              <w:snapToGrid w:val="0"/>
              <w:spacing w:beforeLines="25" w:before="78"/>
              <w:rPr>
                <w:sz w:val="24"/>
                <w:lang w:val="de-DE"/>
              </w:rPr>
            </w:pPr>
            <w:r>
              <w:rPr>
                <w:sz w:val="24"/>
                <w:lang w:val="de-DE"/>
              </w:rPr>
              <w:t xml:space="preserve">Die Studenten können die Geschichte gliedern und mit eigener Sprache wiedergeben. </w:t>
            </w:r>
          </w:p>
        </w:tc>
        <w:tc>
          <w:tcPr>
            <w:tcW w:w="1155" w:type="dxa"/>
            <w:vAlign w:val="bottom"/>
          </w:tcPr>
          <w:p w14:paraId="1F080F05"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szCs w:val="21"/>
                <w:lang w:val="de-DE"/>
              </w:rPr>
              <w:t>2</w:t>
            </w:r>
          </w:p>
          <w:p w14:paraId="133504A4" w14:textId="77777777" w:rsidR="000D36CA" w:rsidRDefault="000D36CA">
            <w:pPr>
              <w:snapToGrid w:val="0"/>
              <w:spacing w:beforeLines="25" w:before="78"/>
              <w:ind w:firstLineChars="50" w:firstLine="105"/>
              <w:jc w:val="center"/>
              <w:rPr>
                <w:rFonts w:ascii="宋体" w:hAnsi="宋体"/>
                <w:szCs w:val="21"/>
                <w:lang w:val="de-DE"/>
              </w:rPr>
            </w:pPr>
          </w:p>
          <w:p w14:paraId="73FFC88A"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443EAA01" w14:textId="77777777">
        <w:tc>
          <w:tcPr>
            <w:tcW w:w="648" w:type="dxa"/>
          </w:tcPr>
          <w:p w14:paraId="15AC3557" w14:textId="77777777" w:rsidR="000D36CA" w:rsidRDefault="00C91455">
            <w:pPr>
              <w:snapToGrid w:val="0"/>
              <w:spacing w:beforeLines="25" w:before="78"/>
              <w:ind w:firstLineChars="50" w:firstLine="105"/>
              <w:jc w:val="center"/>
              <w:rPr>
                <w:szCs w:val="21"/>
                <w:lang w:val="de-DE"/>
              </w:rPr>
            </w:pPr>
            <w:r>
              <w:rPr>
                <w:szCs w:val="21"/>
                <w:lang w:val="de-DE"/>
              </w:rPr>
              <w:t>12</w:t>
            </w:r>
          </w:p>
        </w:tc>
        <w:tc>
          <w:tcPr>
            <w:tcW w:w="4500" w:type="dxa"/>
            <w:vAlign w:val="bottom"/>
          </w:tcPr>
          <w:p w14:paraId="0A86F71E" w14:textId="77777777" w:rsidR="000D36CA" w:rsidRDefault="00C91455">
            <w:pPr>
              <w:spacing w:line="25" w:lineRule="atLeast"/>
              <w:rPr>
                <w:sz w:val="24"/>
                <w:lang w:val="de-DE"/>
              </w:rPr>
            </w:pPr>
            <w:r>
              <w:rPr>
                <w:sz w:val="24"/>
                <w:lang w:val="de-DE"/>
              </w:rPr>
              <w:t>Bildgeschichte:</w:t>
            </w:r>
          </w:p>
          <w:p w14:paraId="76C2E953" w14:textId="77777777" w:rsidR="000D36CA" w:rsidRDefault="00C91455">
            <w:pPr>
              <w:spacing w:line="25" w:lineRule="atLeast"/>
              <w:rPr>
                <w:sz w:val="24"/>
                <w:lang w:val="de-DE"/>
              </w:rPr>
            </w:pPr>
            <w:r>
              <w:rPr>
                <w:sz w:val="24"/>
                <w:lang w:val="de-DE"/>
              </w:rPr>
              <w:t>Schwerpunkte: Vorbereitung auf das Schreiben einer Bildgeschichte (genaue Betrachtung eines Bildes und Antwort auf die W-Fragen in Stichwörter unters</w:t>
            </w:r>
            <w:r>
              <w:rPr>
                <w:sz w:val="24"/>
                <w:lang w:val="de-DE"/>
              </w:rPr>
              <w:t>chreiben)/ Zweck, Aufbau und Handlungsbogen der Geschichte (Achtung auf den Höhepunkt, auffällige Dinge, Zeit und Raum, Entwicklung), Anwendung von wörtlichen Reden, Zeitform</w:t>
            </w:r>
          </w:p>
        </w:tc>
        <w:tc>
          <w:tcPr>
            <w:tcW w:w="2700" w:type="dxa"/>
            <w:vAlign w:val="bottom"/>
          </w:tcPr>
          <w:p w14:paraId="2E7E1488" w14:textId="77777777" w:rsidR="000D36CA" w:rsidRDefault="00C91455">
            <w:pPr>
              <w:snapToGrid w:val="0"/>
              <w:spacing w:beforeLines="25" w:before="78"/>
              <w:rPr>
                <w:sz w:val="24"/>
                <w:lang w:val="de-DE"/>
              </w:rPr>
            </w:pPr>
            <w:r>
              <w:rPr>
                <w:sz w:val="24"/>
                <w:lang w:val="de-DE"/>
              </w:rPr>
              <w:t xml:space="preserve">Die Studenten kennen die Struktur, Zeitform  der </w:t>
            </w:r>
            <w:r>
              <w:rPr>
                <w:rFonts w:hint="eastAsia"/>
                <w:sz w:val="24"/>
                <w:lang w:val="de-DE"/>
              </w:rPr>
              <w:t>Bildg</w:t>
            </w:r>
            <w:r>
              <w:rPr>
                <w:sz w:val="24"/>
                <w:lang w:val="de-DE"/>
              </w:rPr>
              <w:t>eschichte und können die Redemittel verwenden.</w:t>
            </w:r>
          </w:p>
          <w:p w14:paraId="35E67727" w14:textId="77777777" w:rsidR="000D36CA" w:rsidRDefault="000D36CA">
            <w:pPr>
              <w:snapToGrid w:val="0"/>
              <w:spacing w:beforeLines="25" w:before="78"/>
              <w:rPr>
                <w:sz w:val="24"/>
                <w:lang w:val="de-DE"/>
              </w:rPr>
            </w:pPr>
          </w:p>
          <w:p w14:paraId="6575F386" w14:textId="77777777" w:rsidR="000D36CA" w:rsidRDefault="000D36CA">
            <w:pPr>
              <w:snapToGrid w:val="0"/>
              <w:spacing w:beforeLines="25" w:before="78"/>
              <w:rPr>
                <w:sz w:val="24"/>
                <w:lang w:val="de-DE"/>
              </w:rPr>
            </w:pPr>
          </w:p>
          <w:p w14:paraId="790C4C25" w14:textId="77777777" w:rsidR="000D36CA" w:rsidRDefault="000D36CA">
            <w:pPr>
              <w:snapToGrid w:val="0"/>
              <w:spacing w:beforeLines="25" w:before="78"/>
              <w:rPr>
                <w:sz w:val="24"/>
                <w:lang w:val="de-DE"/>
              </w:rPr>
            </w:pPr>
          </w:p>
          <w:p w14:paraId="67D219EE" w14:textId="77777777" w:rsidR="000D36CA" w:rsidRDefault="00C91455">
            <w:pPr>
              <w:snapToGrid w:val="0"/>
              <w:spacing w:beforeLines="25" w:before="78"/>
              <w:rPr>
                <w:sz w:val="24"/>
                <w:lang w:val="de-DE"/>
              </w:rPr>
            </w:pPr>
            <w:r>
              <w:rPr>
                <w:sz w:val="24"/>
                <w:lang w:val="de-DE"/>
              </w:rPr>
              <w:t xml:space="preserve"> </w:t>
            </w:r>
          </w:p>
        </w:tc>
        <w:tc>
          <w:tcPr>
            <w:tcW w:w="1155" w:type="dxa"/>
            <w:vAlign w:val="bottom"/>
          </w:tcPr>
          <w:p w14:paraId="0239AE49"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lang w:val="de-DE"/>
              </w:rPr>
              <w:t>2</w:t>
            </w:r>
          </w:p>
          <w:p w14:paraId="79DFCC6E" w14:textId="77777777" w:rsidR="000D36CA" w:rsidRDefault="000D36CA">
            <w:pPr>
              <w:snapToGrid w:val="0"/>
              <w:spacing w:beforeLines="25" w:before="78"/>
              <w:ind w:firstLineChars="50" w:firstLine="105"/>
              <w:jc w:val="center"/>
              <w:rPr>
                <w:rFonts w:ascii="宋体" w:hAnsi="宋体"/>
                <w:szCs w:val="21"/>
                <w:lang w:val="de-DE"/>
              </w:rPr>
            </w:pPr>
          </w:p>
          <w:p w14:paraId="19B294B9" w14:textId="77777777" w:rsidR="000D36CA" w:rsidRDefault="000D36CA">
            <w:pPr>
              <w:snapToGrid w:val="0"/>
              <w:spacing w:beforeLines="25" w:before="78"/>
              <w:ind w:firstLineChars="50" w:firstLine="105"/>
              <w:jc w:val="center"/>
              <w:rPr>
                <w:rFonts w:ascii="宋体" w:hAnsi="宋体"/>
                <w:szCs w:val="21"/>
                <w:lang w:val="de-DE"/>
              </w:rPr>
            </w:pPr>
          </w:p>
          <w:p w14:paraId="730031E1" w14:textId="77777777" w:rsidR="000D36CA" w:rsidRDefault="000D36CA">
            <w:pPr>
              <w:snapToGrid w:val="0"/>
              <w:spacing w:beforeLines="25" w:before="78"/>
              <w:ind w:firstLineChars="50" w:firstLine="105"/>
              <w:jc w:val="center"/>
              <w:rPr>
                <w:rFonts w:ascii="宋体" w:hAnsi="宋体"/>
                <w:szCs w:val="21"/>
                <w:lang w:val="de-DE"/>
              </w:rPr>
            </w:pPr>
          </w:p>
          <w:p w14:paraId="6986792D" w14:textId="77777777" w:rsidR="000D36CA" w:rsidRDefault="000D36CA">
            <w:pPr>
              <w:snapToGrid w:val="0"/>
              <w:spacing w:beforeLines="25" w:before="78"/>
              <w:ind w:firstLineChars="50" w:firstLine="105"/>
              <w:jc w:val="center"/>
              <w:rPr>
                <w:rFonts w:ascii="宋体" w:hAnsi="宋体"/>
                <w:szCs w:val="21"/>
                <w:lang w:val="de-DE"/>
              </w:rPr>
            </w:pPr>
          </w:p>
          <w:p w14:paraId="66E397AD"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26DDC097" w14:textId="77777777">
        <w:tc>
          <w:tcPr>
            <w:tcW w:w="648" w:type="dxa"/>
          </w:tcPr>
          <w:p w14:paraId="330CC041" w14:textId="77777777" w:rsidR="000D36CA" w:rsidRDefault="00C91455">
            <w:pPr>
              <w:snapToGrid w:val="0"/>
              <w:spacing w:beforeLines="25" w:before="78"/>
              <w:ind w:firstLineChars="50" w:firstLine="105"/>
              <w:jc w:val="center"/>
              <w:rPr>
                <w:szCs w:val="21"/>
              </w:rPr>
            </w:pPr>
            <w:r>
              <w:rPr>
                <w:szCs w:val="21"/>
              </w:rPr>
              <w:t>13</w:t>
            </w:r>
          </w:p>
        </w:tc>
        <w:tc>
          <w:tcPr>
            <w:tcW w:w="4500" w:type="dxa"/>
            <w:vAlign w:val="bottom"/>
          </w:tcPr>
          <w:p w14:paraId="0B3859EE" w14:textId="77777777" w:rsidR="000D36CA" w:rsidRDefault="00C91455">
            <w:pPr>
              <w:rPr>
                <w:sz w:val="24"/>
                <w:lang w:val="de-DE"/>
              </w:rPr>
            </w:pPr>
            <w:r>
              <w:rPr>
                <w:sz w:val="24"/>
                <w:lang w:val="de-DE"/>
              </w:rPr>
              <w:t>Konsolidierung vom Geschichteschreiben:</w:t>
            </w:r>
          </w:p>
          <w:p w14:paraId="0BDEAA8C" w14:textId="77777777" w:rsidR="000D36CA" w:rsidRDefault="00C91455">
            <w:pPr>
              <w:rPr>
                <w:sz w:val="24"/>
                <w:lang w:val="de-DE"/>
              </w:rPr>
            </w:pPr>
            <w:r>
              <w:rPr>
                <w:sz w:val="24"/>
                <w:lang w:val="de-DE"/>
              </w:rPr>
              <w:t xml:space="preserve">Schwerpunkte: Fehleranalyse Hausarbeit/ Welche Geschichten gibt es? /Stilmittel/ Analyse </w:t>
            </w:r>
            <w:r>
              <w:rPr>
                <w:sz w:val="24"/>
                <w:lang w:val="de-DE"/>
              </w:rPr>
              <w:t>Beispielgeschichten</w:t>
            </w:r>
          </w:p>
          <w:p w14:paraId="78418157" w14:textId="77777777" w:rsidR="000D36CA" w:rsidRDefault="000D36CA">
            <w:pPr>
              <w:rPr>
                <w:sz w:val="24"/>
                <w:lang w:val="de-DE"/>
              </w:rPr>
            </w:pPr>
          </w:p>
        </w:tc>
        <w:tc>
          <w:tcPr>
            <w:tcW w:w="2700" w:type="dxa"/>
            <w:vAlign w:val="bottom"/>
          </w:tcPr>
          <w:p w14:paraId="040BE790" w14:textId="77777777" w:rsidR="000D36CA" w:rsidRDefault="00C91455">
            <w:pPr>
              <w:spacing w:line="240" w:lineRule="atLeast"/>
              <w:rPr>
                <w:sz w:val="24"/>
                <w:lang w:val="de-DE"/>
              </w:rPr>
            </w:pPr>
            <w:r>
              <w:rPr>
                <w:sz w:val="24"/>
                <w:lang w:val="de-DE"/>
              </w:rPr>
              <w:t>Die Studenten kennen die Schreibtechniken für Geschichte und können ein spannendes</w:t>
            </w:r>
            <w:r>
              <w:rPr>
                <w:rFonts w:hint="eastAsia"/>
                <w:sz w:val="24"/>
                <w:lang w:val="de-DE"/>
              </w:rPr>
              <w:t xml:space="preserve"> Video </w:t>
            </w:r>
          </w:p>
          <w:p w14:paraId="57BF23A7" w14:textId="77777777" w:rsidR="000D36CA" w:rsidRDefault="00C91455">
            <w:pPr>
              <w:spacing w:line="240" w:lineRule="atLeast"/>
              <w:rPr>
                <w:sz w:val="24"/>
                <w:lang w:val="de-DE"/>
              </w:rPr>
            </w:pPr>
            <w:r>
              <w:rPr>
                <w:sz w:val="24"/>
                <w:lang w:val="de-DE"/>
              </w:rPr>
              <w:t xml:space="preserve">für ihre Bildgeschichte </w:t>
            </w:r>
            <w:r>
              <w:rPr>
                <w:rFonts w:hint="eastAsia"/>
                <w:sz w:val="24"/>
                <w:lang w:val="de-DE"/>
              </w:rPr>
              <w:t xml:space="preserve"> </w:t>
            </w:r>
            <w:r>
              <w:rPr>
                <w:sz w:val="24"/>
                <w:lang w:val="de-DE"/>
              </w:rPr>
              <w:t xml:space="preserve"> drehen. </w:t>
            </w:r>
          </w:p>
        </w:tc>
        <w:tc>
          <w:tcPr>
            <w:tcW w:w="1155" w:type="dxa"/>
            <w:vAlign w:val="bottom"/>
          </w:tcPr>
          <w:p w14:paraId="5AC79B2D"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hint="eastAsia"/>
                <w:szCs w:val="21"/>
                <w:lang w:val="de-DE"/>
              </w:rPr>
              <w:t>2</w:t>
            </w:r>
            <w:r>
              <w:rPr>
                <w:rFonts w:ascii="宋体" w:hAnsi="宋体" w:hint="eastAsia"/>
                <w:szCs w:val="21"/>
                <w:lang w:val="de-DE"/>
              </w:rPr>
              <w:t>（其中实践</w:t>
            </w:r>
            <w:r>
              <w:rPr>
                <w:rFonts w:ascii="宋体" w:hAnsi="宋体" w:hint="eastAsia"/>
                <w:szCs w:val="21"/>
                <w:lang w:val="de-DE"/>
              </w:rPr>
              <w:t>1</w:t>
            </w:r>
            <w:r>
              <w:rPr>
                <w:rFonts w:ascii="宋体" w:hAnsi="宋体" w:hint="eastAsia"/>
                <w:szCs w:val="21"/>
                <w:lang w:val="de-DE"/>
              </w:rPr>
              <w:t>学时）</w:t>
            </w:r>
          </w:p>
          <w:p w14:paraId="36990190"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400C4920" w14:textId="77777777">
        <w:tc>
          <w:tcPr>
            <w:tcW w:w="648" w:type="dxa"/>
          </w:tcPr>
          <w:p w14:paraId="24321B14" w14:textId="77777777" w:rsidR="000D36CA" w:rsidRDefault="00C91455">
            <w:pPr>
              <w:snapToGrid w:val="0"/>
              <w:spacing w:beforeLines="25" w:before="78"/>
              <w:ind w:firstLineChars="50" w:firstLine="105"/>
              <w:jc w:val="center"/>
              <w:rPr>
                <w:szCs w:val="21"/>
                <w:lang w:val="de-DE"/>
              </w:rPr>
            </w:pPr>
            <w:r>
              <w:rPr>
                <w:szCs w:val="21"/>
                <w:lang w:val="de-DE"/>
              </w:rPr>
              <w:t>14</w:t>
            </w:r>
          </w:p>
        </w:tc>
        <w:tc>
          <w:tcPr>
            <w:tcW w:w="4500" w:type="dxa"/>
            <w:vAlign w:val="bottom"/>
          </w:tcPr>
          <w:p w14:paraId="314586EA" w14:textId="77777777" w:rsidR="000D36CA" w:rsidRDefault="00C91455">
            <w:pPr>
              <w:rPr>
                <w:sz w:val="24"/>
                <w:lang w:val="de-DE"/>
              </w:rPr>
            </w:pPr>
            <w:r>
              <w:rPr>
                <w:sz w:val="24"/>
                <w:lang w:val="de-DE"/>
              </w:rPr>
              <w:t>Erlebniserzählung Teil I:</w:t>
            </w:r>
          </w:p>
          <w:p w14:paraId="53557EC5" w14:textId="77777777" w:rsidR="000D36CA" w:rsidRDefault="00C91455">
            <w:pPr>
              <w:rPr>
                <w:sz w:val="24"/>
                <w:lang w:val="de-DE"/>
              </w:rPr>
            </w:pPr>
            <w:r>
              <w:rPr>
                <w:sz w:val="24"/>
                <w:lang w:val="de-DE"/>
              </w:rPr>
              <w:t xml:space="preserve">Schwerpunkte: (Gruppenarbeit) Vorbereitung auf die </w:t>
            </w:r>
            <w:r>
              <w:rPr>
                <w:sz w:val="24"/>
                <w:lang w:val="de-DE"/>
              </w:rPr>
              <w:t>Erlebniserzählung: Auswahl des Themas und der Situation, Sammlung von Ideen und Wörter, Antwort auf die W-Frage/ wichtige Informationen in der Einleitung: Situation, Personen, Ort und Zeit</w:t>
            </w:r>
          </w:p>
        </w:tc>
        <w:tc>
          <w:tcPr>
            <w:tcW w:w="2700" w:type="dxa"/>
            <w:vAlign w:val="bottom"/>
          </w:tcPr>
          <w:p w14:paraId="11ED3B83" w14:textId="77777777" w:rsidR="000D36CA" w:rsidRDefault="00C91455">
            <w:pPr>
              <w:snapToGrid w:val="0"/>
              <w:spacing w:beforeLines="25" w:before="78"/>
              <w:rPr>
                <w:sz w:val="24"/>
                <w:lang w:val="de-DE"/>
              </w:rPr>
            </w:pPr>
            <w:r>
              <w:rPr>
                <w:sz w:val="24"/>
                <w:lang w:val="de-DE"/>
              </w:rPr>
              <w:t>Die Studenten kennen Eigenschaften der Erlebniserzählung und können</w:t>
            </w:r>
            <w:r>
              <w:rPr>
                <w:sz w:val="24"/>
                <w:lang w:val="de-DE"/>
              </w:rPr>
              <w:t xml:space="preserve"> Einleitung für Erlebniserzählung schreiben.</w:t>
            </w:r>
          </w:p>
          <w:p w14:paraId="5510D24D" w14:textId="77777777" w:rsidR="000D36CA" w:rsidRDefault="00C91455">
            <w:pPr>
              <w:snapToGrid w:val="0"/>
              <w:spacing w:beforeLines="25" w:before="78"/>
              <w:rPr>
                <w:sz w:val="24"/>
                <w:lang w:val="de-DE"/>
              </w:rPr>
            </w:pPr>
            <w:r>
              <w:rPr>
                <w:sz w:val="24"/>
                <w:lang w:val="de-DE"/>
              </w:rPr>
              <w:t xml:space="preserve"> </w:t>
            </w:r>
          </w:p>
        </w:tc>
        <w:tc>
          <w:tcPr>
            <w:tcW w:w="1155" w:type="dxa"/>
            <w:vAlign w:val="bottom"/>
          </w:tcPr>
          <w:p w14:paraId="0160B948"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szCs w:val="21"/>
                <w:lang w:val="de-DE"/>
              </w:rPr>
              <w:t>2</w:t>
            </w:r>
          </w:p>
          <w:p w14:paraId="76B0A272" w14:textId="77777777" w:rsidR="000D36CA" w:rsidRDefault="000D36CA">
            <w:pPr>
              <w:snapToGrid w:val="0"/>
              <w:spacing w:beforeLines="25" w:before="78"/>
              <w:ind w:firstLineChars="50" w:firstLine="105"/>
              <w:jc w:val="center"/>
              <w:rPr>
                <w:rFonts w:ascii="宋体" w:hAnsi="宋体"/>
                <w:szCs w:val="21"/>
                <w:lang w:val="de-DE"/>
              </w:rPr>
            </w:pPr>
          </w:p>
          <w:p w14:paraId="7154DE75" w14:textId="77777777" w:rsidR="000D36CA" w:rsidRDefault="000D36CA">
            <w:pPr>
              <w:snapToGrid w:val="0"/>
              <w:spacing w:beforeLines="25" w:before="78"/>
              <w:ind w:firstLineChars="50" w:firstLine="105"/>
              <w:jc w:val="center"/>
              <w:rPr>
                <w:rFonts w:ascii="宋体" w:hAnsi="宋体"/>
                <w:szCs w:val="21"/>
                <w:lang w:val="de-DE"/>
              </w:rPr>
            </w:pPr>
          </w:p>
          <w:p w14:paraId="5FE71B39"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5BA62C78" w14:textId="77777777">
        <w:tc>
          <w:tcPr>
            <w:tcW w:w="648" w:type="dxa"/>
          </w:tcPr>
          <w:p w14:paraId="325E2E49" w14:textId="77777777" w:rsidR="000D36CA" w:rsidRDefault="00C91455">
            <w:pPr>
              <w:snapToGrid w:val="0"/>
              <w:spacing w:beforeLines="25" w:before="78"/>
              <w:ind w:firstLineChars="50" w:firstLine="105"/>
              <w:jc w:val="center"/>
              <w:rPr>
                <w:szCs w:val="21"/>
              </w:rPr>
            </w:pPr>
            <w:r>
              <w:rPr>
                <w:rFonts w:hint="eastAsia"/>
                <w:szCs w:val="21"/>
              </w:rPr>
              <w:t>1</w:t>
            </w:r>
            <w:r>
              <w:rPr>
                <w:szCs w:val="21"/>
              </w:rPr>
              <w:t>5</w:t>
            </w:r>
          </w:p>
        </w:tc>
        <w:tc>
          <w:tcPr>
            <w:tcW w:w="4500" w:type="dxa"/>
            <w:vAlign w:val="bottom"/>
          </w:tcPr>
          <w:p w14:paraId="6222824E" w14:textId="77777777" w:rsidR="000D36CA" w:rsidRDefault="00C91455">
            <w:pPr>
              <w:rPr>
                <w:sz w:val="24"/>
                <w:lang w:val="de-DE"/>
              </w:rPr>
            </w:pPr>
            <w:r>
              <w:rPr>
                <w:sz w:val="24"/>
                <w:lang w:val="de-DE"/>
              </w:rPr>
              <w:t xml:space="preserve">Erlebniserzählung Teil II: </w:t>
            </w:r>
          </w:p>
          <w:p w14:paraId="60EDD7BB" w14:textId="77777777" w:rsidR="000D36CA" w:rsidRDefault="00C91455">
            <w:pPr>
              <w:rPr>
                <w:sz w:val="24"/>
                <w:lang w:val="de-DE"/>
              </w:rPr>
            </w:pPr>
            <w:r>
              <w:rPr>
                <w:sz w:val="24"/>
                <w:lang w:val="de-DE"/>
              </w:rPr>
              <w:t xml:space="preserve">Schwerpunkte: Spannungsbogen; Schreibtechnik (Gegensatz, Steigerung, Personifizierung, Mimik </w:t>
            </w:r>
            <w:r>
              <w:rPr>
                <w:rFonts w:hint="eastAsia"/>
                <w:sz w:val="24"/>
                <w:lang w:val="de-DE"/>
              </w:rPr>
              <w:t>&amp; Gestik, Vergleich</w:t>
            </w:r>
            <w:r>
              <w:rPr>
                <w:sz w:val="24"/>
                <w:lang w:val="de-DE"/>
              </w:rPr>
              <w:t xml:space="preserve">). </w:t>
            </w:r>
          </w:p>
          <w:p w14:paraId="1F7A0245" w14:textId="77777777" w:rsidR="000D36CA" w:rsidRDefault="000D36CA">
            <w:pPr>
              <w:rPr>
                <w:sz w:val="24"/>
                <w:lang w:val="de-DE"/>
              </w:rPr>
            </w:pPr>
          </w:p>
          <w:p w14:paraId="26B5C2AC" w14:textId="77777777" w:rsidR="000D36CA" w:rsidRDefault="000D36CA">
            <w:pPr>
              <w:rPr>
                <w:sz w:val="24"/>
                <w:lang w:val="de-DE"/>
              </w:rPr>
            </w:pPr>
          </w:p>
          <w:p w14:paraId="25F9FD67" w14:textId="77777777" w:rsidR="000D36CA" w:rsidRDefault="000D36CA">
            <w:pPr>
              <w:rPr>
                <w:sz w:val="24"/>
                <w:lang w:val="de-DE"/>
              </w:rPr>
            </w:pPr>
          </w:p>
          <w:p w14:paraId="027B25C0" w14:textId="77777777" w:rsidR="000D36CA" w:rsidRDefault="000D36CA">
            <w:pPr>
              <w:rPr>
                <w:sz w:val="24"/>
                <w:lang w:val="de-DE"/>
              </w:rPr>
            </w:pPr>
          </w:p>
        </w:tc>
        <w:tc>
          <w:tcPr>
            <w:tcW w:w="2700" w:type="dxa"/>
            <w:vAlign w:val="bottom"/>
          </w:tcPr>
          <w:p w14:paraId="4963D53F" w14:textId="77777777" w:rsidR="000D36CA" w:rsidRDefault="00C91455">
            <w:pPr>
              <w:snapToGrid w:val="0"/>
              <w:spacing w:beforeLines="25" w:before="78"/>
              <w:rPr>
                <w:rFonts w:ascii="宋体" w:hAnsi="宋体"/>
                <w:szCs w:val="21"/>
                <w:lang w:val="de-DE"/>
              </w:rPr>
            </w:pPr>
            <w:r>
              <w:rPr>
                <w:sz w:val="24"/>
                <w:lang w:val="de-DE"/>
              </w:rPr>
              <w:t>Die Studenten kennen Schreibtechniken für Erlebniserzählung und können diese Techniken einsetzen. Außerdem sollen die Studenten dazu bef</w:t>
            </w:r>
            <w:r>
              <w:rPr>
                <w:sz w:val="24"/>
                <w:lang w:val="de-DE"/>
              </w:rPr>
              <w:t>ähigt sein, ein interessantes und nachvollziehbares Erlebnis zu präsentieren</w:t>
            </w:r>
            <w:r>
              <w:rPr>
                <w:rFonts w:hint="eastAsia"/>
                <w:sz w:val="24"/>
                <w:lang w:val="de-DE"/>
              </w:rPr>
              <w:t>.</w:t>
            </w:r>
          </w:p>
          <w:p w14:paraId="15F8A8F5" w14:textId="77777777" w:rsidR="000D36CA" w:rsidRDefault="000D36CA">
            <w:pPr>
              <w:snapToGrid w:val="0"/>
              <w:spacing w:beforeLines="25" w:before="78"/>
              <w:rPr>
                <w:rFonts w:ascii="宋体" w:hAnsi="宋体"/>
                <w:szCs w:val="21"/>
                <w:lang w:val="de-DE"/>
              </w:rPr>
            </w:pPr>
          </w:p>
        </w:tc>
        <w:tc>
          <w:tcPr>
            <w:tcW w:w="1155" w:type="dxa"/>
            <w:vAlign w:val="bottom"/>
          </w:tcPr>
          <w:p w14:paraId="7F768C07"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szCs w:val="21"/>
                <w:lang w:val="de-DE"/>
              </w:rPr>
              <w:t>2</w:t>
            </w:r>
            <w:r>
              <w:rPr>
                <w:rFonts w:ascii="宋体" w:hAnsi="宋体" w:hint="eastAsia"/>
                <w:szCs w:val="21"/>
                <w:lang w:val="de-DE"/>
              </w:rPr>
              <w:t>（其中实践</w:t>
            </w:r>
            <w:r>
              <w:rPr>
                <w:rFonts w:ascii="宋体" w:hAnsi="宋体"/>
                <w:szCs w:val="21"/>
                <w:lang w:val="de-DE"/>
              </w:rPr>
              <w:t>1</w:t>
            </w:r>
            <w:r>
              <w:rPr>
                <w:rFonts w:ascii="宋体" w:hAnsi="宋体" w:hint="eastAsia"/>
                <w:szCs w:val="21"/>
                <w:lang w:val="de-DE"/>
              </w:rPr>
              <w:t>学时）</w:t>
            </w:r>
          </w:p>
          <w:p w14:paraId="01E6DE42" w14:textId="77777777" w:rsidR="000D36CA" w:rsidRDefault="000D36CA">
            <w:pPr>
              <w:snapToGrid w:val="0"/>
              <w:spacing w:beforeLines="25" w:before="78"/>
              <w:ind w:firstLineChars="50" w:firstLine="105"/>
              <w:jc w:val="center"/>
              <w:rPr>
                <w:rFonts w:ascii="宋体" w:hAnsi="宋体"/>
                <w:szCs w:val="21"/>
                <w:lang w:val="de-DE"/>
              </w:rPr>
            </w:pPr>
          </w:p>
          <w:p w14:paraId="10E94B3E" w14:textId="77777777" w:rsidR="000D36CA" w:rsidRDefault="000D36CA">
            <w:pPr>
              <w:snapToGrid w:val="0"/>
              <w:spacing w:beforeLines="25" w:before="78"/>
              <w:ind w:firstLineChars="50" w:firstLine="105"/>
              <w:jc w:val="center"/>
              <w:rPr>
                <w:rFonts w:ascii="宋体" w:hAnsi="宋体"/>
                <w:szCs w:val="21"/>
                <w:lang w:val="de-DE"/>
              </w:rPr>
            </w:pPr>
          </w:p>
          <w:p w14:paraId="60F84504" w14:textId="77777777" w:rsidR="000D36CA" w:rsidRDefault="000D36CA">
            <w:pPr>
              <w:snapToGrid w:val="0"/>
              <w:spacing w:beforeLines="25" w:before="78"/>
              <w:ind w:firstLineChars="50" w:firstLine="105"/>
              <w:jc w:val="center"/>
              <w:rPr>
                <w:rFonts w:ascii="宋体" w:hAnsi="宋体"/>
                <w:szCs w:val="21"/>
                <w:lang w:val="de-DE"/>
              </w:rPr>
            </w:pPr>
          </w:p>
          <w:p w14:paraId="2F7CA3D7" w14:textId="77777777" w:rsidR="000D36CA" w:rsidRDefault="000D36CA">
            <w:pPr>
              <w:snapToGrid w:val="0"/>
              <w:spacing w:beforeLines="25" w:before="78"/>
              <w:ind w:firstLineChars="50" w:firstLine="105"/>
              <w:jc w:val="center"/>
              <w:rPr>
                <w:rFonts w:ascii="宋体" w:hAnsi="宋体"/>
                <w:szCs w:val="21"/>
                <w:lang w:val="de-DE"/>
              </w:rPr>
            </w:pPr>
          </w:p>
        </w:tc>
      </w:tr>
      <w:tr w:rsidR="000D36CA" w14:paraId="1A46C13F" w14:textId="77777777">
        <w:tc>
          <w:tcPr>
            <w:tcW w:w="648" w:type="dxa"/>
          </w:tcPr>
          <w:p w14:paraId="1104EEBC" w14:textId="77777777" w:rsidR="000D36CA" w:rsidRDefault="00C91455">
            <w:pPr>
              <w:snapToGrid w:val="0"/>
              <w:spacing w:beforeLines="25" w:before="78"/>
              <w:ind w:firstLineChars="50" w:firstLine="105"/>
              <w:jc w:val="center"/>
              <w:rPr>
                <w:szCs w:val="21"/>
              </w:rPr>
            </w:pPr>
            <w:r>
              <w:rPr>
                <w:rFonts w:hint="eastAsia"/>
                <w:szCs w:val="21"/>
              </w:rPr>
              <w:t>1</w:t>
            </w:r>
            <w:r>
              <w:rPr>
                <w:szCs w:val="21"/>
              </w:rPr>
              <w:t>6</w:t>
            </w:r>
          </w:p>
        </w:tc>
        <w:tc>
          <w:tcPr>
            <w:tcW w:w="4500" w:type="dxa"/>
            <w:vAlign w:val="bottom"/>
          </w:tcPr>
          <w:p w14:paraId="05474E6F" w14:textId="77777777" w:rsidR="000D36CA" w:rsidRDefault="00C91455">
            <w:pPr>
              <w:spacing w:line="25" w:lineRule="atLeast"/>
              <w:rPr>
                <w:sz w:val="24"/>
                <w:lang w:val="de-DE"/>
              </w:rPr>
            </w:pPr>
            <w:r>
              <w:rPr>
                <w:sz w:val="24"/>
                <w:lang w:val="de-DE"/>
              </w:rPr>
              <w:t xml:space="preserve">Wiederholung: </w:t>
            </w:r>
          </w:p>
          <w:p w14:paraId="1B98AB47" w14:textId="77777777" w:rsidR="000D36CA" w:rsidRDefault="00C91455">
            <w:pPr>
              <w:rPr>
                <w:sz w:val="24"/>
                <w:lang w:val="de-DE"/>
              </w:rPr>
            </w:pPr>
            <w:r>
              <w:rPr>
                <w:sz w:val="24"/>
                <w:lang w:val="de-DE"/>
              </w:rPr>
              <w:t xml:space="preserve">Schwerpunkte: Fehleranalyse, Briefe schreiben/ Schriftliche Entschuldigungen, Danksagung, Bedauern ausdrücken, Einladung/ </w:t>
            </w:r>
            <w:r>
              <w:rPr>
                <w:sz w:val="24"/>
                <w:lang w:val="de-DE"/>
              </w:rPr>
              <w:t xml:space="preserve">Beschreibung von Personen, Gegenständen, Vorgängen/ Beschreibung / </w:t>
            </w:r>
            <w:r>
              <w:rPr>
                <w:sz w:val="24"/>
                <w:lang w:val="de-DE"/>
              </w:rPr>
              <w:lastRenderedPageBreak/>
              <w:t>Dialoge in direkter und indirekter Rede/ Bildgeschichten/Phantasiegeschichten/ Erlebniserzählungen</w:t>
            </w:r>
          </w:p>
        </w:tc>
        <w:tc>
          <w:tcPr>
            <w:tcW w:w="2700" w:type="dxa"/>
            <w:vAlign w:val="bottom"/>
          </w:tcPr>
          <w:p w14:paraId="4AEF8A0D" w14:textId="77777777" w:rsidR="000D36CA" w:rsidRDefault="00C91455">
            <w:pPr>
              <w:snapToGrid w:val="0"/>
              <w:spacing w:beforeLines="25" w:before="78"/>
              <w:rPr>
                <w:sz w:val="24"/>
              </w:rPr>
            </w:pPr>
            <w:r>
              <w:rPr>
                <w:sz w:val="24"/>
              </w:rPr>
              <w:lastRenderedPageBreak/>
              <w:t xml:space="preserve">Wiederholung des </w:t>
            </w:r>
            <w:r>
              <w:rPr>
                <w:rFonts w:hint="eastAsia"/>
                <w:sz w:val="24"/>
              </w:rPr>
              <w:t>Ge</w:t>
            </w:r>
            <w:r>
              <w:rPr>
                <w:sz w:val="24"/>
              </w:rPr>
              <w:t>lernten</w:t>
            </w:r>
          </w:p>
          <w:p w14:paraId="628FE498" w14:textId="77777777" w:rsidR="000D36CA" w:rsidRDefault="000D36CA">
            <w:pPr>
              <w:snapToGrid w:val="0"/>
              <w:spacing w:beforeLines="25" w:before="78"/>
              <w:rPr>
                <w:sz w:val="24"/>
              </w:rPr>
            </w:pPr>
          </w:p>
          <w:p w14:paraId="45418D2F" w14:textId="77777777" w:rsidR="000D36CA" w:rsidRDefault="000D36CA">
            <w:pPr>
              <w:snapToGrid w:val="0"/>
              <w:spacing w:beforeLines="25" w:before="78"/>
              <w:rPr>
                <w:sz w:val="24"/>
              </w:rPr>
            </w:pPr>
          </w:p>
          <w:p w14:paraId="7ED2287A" w14:textId="77777777" w:rsidR="000D36CA" w:rsidRDefault="000D36CA">
            <w:pPr>
              <w:snapToGrid w:val="0"/>
              <w:spacing w:beforeLines="25" w:before="78"/>
              <w:rPr>
                <w:sz w:val="24"/>
              </w:rPr>
            </w:pPr>
          </w:p>
          <w:p w14:paraId="5F67B971" w14:textId="77777777" w:rsidR="000D36CA" w:rsidRDefault="000D36CA">
            <w:pPr>
              <w:snapToGrid w:val="0"/>
              <w:spacing w:beforeLines="25" w:before="78"/>
              <w:rPr>
                <w:rFonts w:ascii="宋体" w:hAnsi="宋体"/>
                <w:szCs w:val="21"/>
                <w:lang w:val="de-DE"/>
              </w:rPr>
            </w:pPr>
          </w:p>
        </w:tc>
        <w:tc>
          <w:tcPr>
            <w:tcW w:w="1155" w:type="dxa"/>
            <w:vAlign w:val="bottom"/>
          </w:tcPr>
          <w:p w14:paraId="29421E43" w14:textId="77777777" w:rsidR="000D36CA" w:rsidRDefault="00C91455">
            <w:pPr>
              <w:snapToGrid w:val="0"/>
              <w:spacing w:beforeLines="25" w:before="78"/>
              <w:ind w:firstLineChars="50" w:firstLine="105"/>
              <w:jc w:val="center"/>
              <w:rPr>
                <w:rFonts w:ascii="宋体" w:hAnsi="宋体"/>
                <w:szCs w:val="21"/>
                <w:lang w:val="de-DE"/>
              </w:rPr>
            </w:pPr>
            <w:r>
              <w:rPr>
                <w:rFonts w:ascii="宋体" w:hAnsi="宋体"/>
                <w:szCs w:val="21"/>
              </w:rPr>
              <w:lastRenderedPageBreak/>
              <w:t>2</w:t>
            </w:r>
          </w:p>
          <w:p w14:paraId="688FADA1" w14:textId="77777777" w:rsidR="000D36CA" w:rsidRDefault="000D36CA">
            <w:pPr>
              <w:snapToGrid w:val="0"/>
              <w:spacing w:beforeLines="25" w:before="78"/>
              <w:ind w:firstLineChars="50" w:firstLine="105"/>
              <w:jc w:val="center"/>
              <w:rPr>
                <w:rFonts w:ascii="宋体" w:hAnsi="宋体"/>
                <w:szCs w:val="21"/>
                <w:lang w:val="de-DE"/>
              </w:rPr>
            </w:pPr>
          </w:p>
          <w:p w14:paraId="6B04E9A7" w14:textId="77777777" w:rsidR="000D36CA" w:rsidRDefault="000D36CA">
            <w:pPr>
              <w:snapToGrid w:val="0"/>
              <w:spacing w:beforeLines="25" w:before="78"/>
              <w:ind w:firstLineChars="50" w:firstLine="105"/>
              <w:jc w:val="center"/>
              <w:rPr>
                <w:rFonts w:ascii="宋体" w:hAnsi="宋体"/>
                <w:szCs w:val="21"/>
                <w:lang w:val="de-DE"/>
              </w:rPr>
            </w:pPr>
          </w:p>
          <w:p w14:paraId="3684A8A6" w14:textId="77777777" w:rsidR="000D36CA" w:rsidRDefault="000D36CA">
            <w:pPr>
              <w:snapToGrid w:val="0"/>
              <w:spacing w:beforeLines="25" w:before="78"/>
              <w:ind w:firstLineChars="50" w:firstLine="105"/>
              <w:jc w:val="center"/>
              <w:rPr>
                <w:rFonts w:ascii="宋体" w:hAnsi="宋体"/>
                <w:szCs w:val="21"/>
              </w:rPr>
            </w:pPr>
          </w:p>
        </w:tc>
      </w:tr>
    </w:tbl>
    <w:p w14:paraId="277058AB" w14:textId="77777777" w:rsidR="000D36CA" w:rsidRDefault="000D36CA">
      <w:pPr>
        <w:snapToGrid w:val="0"/>
        <w:spacing w:beforeLines="50" w:before="156" w:line="360" w:lineRule="auto"/>
        <w:rPr>
          <w:rFonts w:ascii="黑体" w:eastAsia="黑体" w:hAnsi="宋体"/>
          <w:sz w:val="28"/>
          <w:szCs w:val="28"/>
        </w:rPr>
      </w:pPr>
    </w:p>
    <w:p w14:paraId="1C06563D" w14:textId="77777777" w:rsidR="000D36CA" w:rsidRDefault="00C91455">
      <w:pPr>
        <w:snapToGrid w:val="0"/>
        <w:spacing w:beforeLines="50" w:before="156" w:line="360" w:lineRule="auto"/>
        <w:rPr>
          <w:rFonts w:ascii="黑体" w:eastAsia="黑体" w:hAnsi="宋体"/>
          <w:color w:val="000000"/>
          <w:sz w:val="28"/>
          <w:szCs w:val="28"/>
        </w:rPr>
      </w:pPr>
      <w:r>
        <w:rPr>
          <w:rFonts w:ascii="黑体" w:eastAsia="黑体" w:hAnsi="宋体" w:hint="eastAsia"/>
          <w:color w:val="000000"/>
          <w:sz w:val="28"/>
          <w:szCs w:val="28"/>
        </w:rPr>
        <w:t>四、主要教学方法与手段</w:t>
      </w:r>
    </w:p>
    <w:p w14:paraId="3A272BE4" w14:textId="77777777" w:rsidR="000D36CA" w:rsidRDefault="00C91455">
      <w:pPr>
        <w:rPr>
          <w:rFonts w:asciiTheme="minorHAnsi" w:eastAsiaTheme="minorEastAsia" w:hAnsiTheme="minorHAnsi" w:cstheme="minorBidi"/>
          <w:szCs w:val="22"/>
        </w:rPr>
      </w:pPr>
      <w:r>
        <w:rPr>
          <w:rFonts w:hint="eastAsia"/>
        </w:rPr>
        <w:t>课堂讲解、讨论、练习、错误分析、典型错误课堂集体修订。</w:t>
      </w:r>
      <w:r>
        <w:t> </w:t>
      </w:r>
      <w:r>
        <w:rPr>
          <w:rFonts w:hint="eastAsia"/>
        </w:rPr>
        <w:t>课前预习，课堂积极参与，课后保质保量完成写作任务，对完成并批阅后的作文按照要求进行修改加工。</w:t>
      </w:r>
    </w:p>
    <w:p w14:paraId="0BCB997B" w14:textId="77777777" w:rsidR="000D36CA" w:rsidRDefault="000D36CA">
      <w:pPr>
        <w:spacing w:line="360" w:lineRule="auto"/>
        <w:ind w:firstLineChars="200" w:firstLine="420"/>
        <w:rPr>
          <w:bCs/>
          <w:color w:val="000000"/>
        </w:rPr>
      </w:pPr>
    </w:p>
    <w:p w14:paraId="1CCBBA62" w14:textId="77777777" w:rsidR="000D36CA" w:rsidRDefault="00C91455">
      <w:pPr>
        <w:snapToGrid w:val="0"/>
        <w:spacing w:beforeLines="50" w:before="156" w:line="360" w:lineRule="auto"/>
        <w:rPr>
          <w:rFonts w:ascii="黑体" w:eastAsia="黑体" w:hAnsi="宋体"/>
          <w:color w:val="000000"/>
          <w:sz w:val="28"/>
          <w:szCs w:val="28"/>
        </w:rPr>
      </w:pPr>
      <w:r>
        <w:rPr>
          <w:rFonts w:ascii="黑体" w:eastAsia="黑体" w:hAnsi="宋体" w:hint="eastAsia"/>
          <w:color w:val="000000"/>
          <w:sz w:val="28"/>
          <w:szCs w:val="28"/>
        </w:rPr>
        <w:t>五、课程考核和成绩评定</w:t>
      </w:r>
    </w:p>
    <w:p w14:paraId="4EBA0C01" w14:textId="77777777" w:rsidR="000D36CA" w:rsidRDefault="00C91455">
      <w:pPr>
        <w:spacing w:line="276" w:lineRule="auto"/>
        <w:rPr>
          <w:rFonts w:asciiTheme="minorHAnsi" w:eastAsiaTheme="minorEastAsia" w:hAnsiTheme="minorHAnsi" w:cstheme="minorBidi"/>
          <w:szCs w:val="21"/>
          <w:lang w:val="de-DE"/>
        </w:rPr>
      </w:pPr>
      <w:r>
        <w:rPr>
          <w:rFonts w:hint="eastAsia"/>
        </w:rPr>
        <w:t>命题考试、平时作文练习以及课堂参与表现结合：期末考试</w:t>
      </w:r>
      <w:r>
        <w:rPr>
          <w:rFonts w:hint="eastAsia"/>
        </w:rPr>
        <w:t>7</w:t>
      </w:r>
      <w:r>
        <w:t>0%</w:t>
      </w:r>
      <w:r>
        <w:rPr>
          <w:rFonts w:hint="eastAsia"/>
        </w:rPr>
        <w:t>，平时成绩</w:t>
      </w:r>
      <w:r>
        <w:rPr>
          <w:rFonts w:hint="eastAsia"/>
        </w:rPr>
        <w:t>3</w:t>
      </w:r>
      <w:r>
        <w:t>0%</w:t>
      </w:r>
      <w:r>
        <w:rPr>
          <w:rFonts w:hint="eastAsia"/>
        </w:rPr>
        <w:t>：其中考勤</w:t>
      </w:r>
      <w:r>
        <w:rPr>
          <w:rFonts w:hint="eastAsia"/>
        </w:rPr>
        <w:t>5</w:t>
      </w:r>
      <w:r>
        <w:t>%</w:t>
      </w:r>
      <w:r>
        <w:rPr>
          <w:rFonts w:hint="eastAsia"/>
        </w:rPr>
        <w:t>，课堂表现</w:t>
      </w:r>
      <w:r>
        <w:t>5%</w:t>
      </w:r>
      <w:r>
        <w:rPr>
          <w:rFonts w:hint="eastAsia"/>
        </w:rPr>
        <w:t>，平时作业</w:t>
      </w:r>
      <w:r>
        <w:rPr>
          <w:rFonts w:hint="eastAsia"/>
        </w:rPr>
        <w:t>2</w:t>
      </w:r>
      <w:r>
        <w:t>0%</w:t>
      </w:r>
      <w:r>
        <w:rPr>
          <w:rFonts w:hint="eastAsia"/>
        </w:rPr>
        <w:t>。</w:t>
      </w:r>
    </w:p>
    <w:p w14:paraId="526B6A5D" w14:textId="77777777" w:rsidR="000D36CA" w:rsidRDefault="000D36CA">
      <w:pPr>
        <w:spacing w:line="360" w:lineRule="auto"/>
        <w:rPr>
          <w:rFonts w:eastAsia="黑体"/>
          <w:szCs w:val="28"/>
          <w:lang w:val="de-DE"/>
        </w:rPr>
      </w:pPr>
    </w:p>
    <w:p w14:paraId="7DDC501E" w14:textId="77777777" w:rsidR="000D36CA" w:rsidRDefault="000D36CA">
      <w:pPr>
        <w:rPr>
          <w:lang w:val="de-DE"/>
        </w:rPr>
      </w:pPr>
    </w:p>
    <w:sectPr w:rsidR="000D36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E545D"/>
    <w:multiLevelType w:val="multilevel"/>
    <w:tmpl w:val="2FFE54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7AA"/>
    <w:rsid w:val="00001F0F"/>
    <w:rsid w:val="000077C0"/>
    <w:rsid w:val="00082CF7"/>
    <w:rsid w:val="000C139C"/>
    <w:rsid w:val="000D36CA"/>
    <w:rsid w:val="000D61B3"/>
    <w:rsid w:val="000F3752"/>
    <w:rsid w:val="000F4B18"/>
    <w:rsid w:val="00103BF1"/>
    <w:rsid w:val="00112FD1"/>
    <w:rsid w:val="00146E87"/>
    <w:rsid w:val="00193DB2"/>
    <w:rsid w:val="00195CA2"/>
    <w:rsid w:val="001E5280"/>
    <w:rsid w:val="00220C73"/>
    <w:rsid w:val="0024100D"/>
    <w:rsid w:val="002931B2"/>
    <w:rsid w:val="002B2408"/>
    <w:rsid w:val="002D6553"/>
    <w:rsid w:val="002E37C1"/>
    <w:rsid w:val="00310267"/>
    <w:rsid w:val="00321811"/>
    <w:rsid w:val="00372DF3"/>
    <w:rsid w:val="003A743A"/>
    <w:rsid w:val="003B0EB0"/>
    <w:rsid w:val="003C57EE"/>
    <w:rsid w:val="003E5261"/>
    <w:rsid w:val="00402252"/>
    <w:rsid w:val="0043233D"/>
    <w:rsid w:val="004A1872"/>
    <w:rsid w:val="004B4872"/>
    <w:rsid w:val="004B55BA"/>
    <w:rsid w:val="004D58D6"/>
    <w:rsid w:val="004D6AA0"/>
    <w:rsid w:val="00501446"/>
    <w:rsid w:val="00515E04"/>
    <w:rsid w:val="00517A27"/>
    <w:rsid w:val="005703AA"/>
    <w:rsid w:val="005834A0"/>
    <w:rsid w:val="005E54F7"/>
    <w:rsid w:val="00603F99"/>
    <w:rsid w:val="00634465"/>
    <w:rsid w:val="00643F45"/>
    <w:rsid w:val="006643CE"/>
    <w:rsid w:val="006772CB"/>
    <w:rsid w:val="006E1967"/>
    <w:rsid w:val="006F79A2"/>
    <w:rsid w:val="00710884"/>
    <w:rsid w:val="00734D10"/>
    <w:rsid w:val="0073575D"/>
    <w:rsid w:val="0075677A"/>
    <w:rsid w:val="00776F4F"/>
    <w:rsid w:val="007935B6"/>
    <w:rsid w:val="007963D8"/>
    <w:rsid w:val="00796664"/>
    <w:rsid w:val="007C3703"/>
    <w:rsid w:val="007D58FB"/>
    <w:rsid w:val="007F4D32"/>
    <w:rsid w:val="0080491B"/>
    <w:rsid w:val="0080499C"/>
    <w:rsid w:val="008538FE"/>
    <w:rsid w:val="008A3CC4"/>
    <w:rsid w:val="008B685C"/>
    <w:rsid w:val="008E0A8F"/>
    <w:rsid w:val="008E3DCC"/>
    <w:rsid w:val="008F4BB3"/>
    <w:rsid w:val="008F6D26"/>
    <w:rsid w:val="0090277C"/>
    <w:rsid w:val="00910AE6"/>
    <w:rsid w:val="00912789"/>
    <w:rsid w:val="00912857"/>
    <w:rsid w:val="00924C62"/>
    <w:rsid w:val="00926EAF"/>
    <w:rsid w:val="00931CB2"/>
    <w:rsid w:val="009342A1"/>
    <w:rsid w:val="00970634"/>
    <w:rsid w:val="00975801"/>
    <w:rsid w:val="009D5A68"/>
    <w:rsid w:val="009E2000"/>
    <w:rsid w:val="009E732C"/>
    <w:rsid w:val="009F19BF"/>
    <w:rsid w:val="009F5194"/>
    <w:rsid w:val="00A50BD6"/>
    <w:rsid w:val="00A523B8"/>
    <w:rsid w:val="00A53455"/>
    <w:rsid w:val="00A731F0"/>
    <w:rsid w:val="00A74882"/>
    <w:rsid w:val="00A951BC"/>
    <w:rsid w:val="00AA0423"/>
    <w:rsid w:val="00AA3584"/>
    <w:rsid w:val="00AC3142"/>
    <w:rsid w:val="00AC77A4"/>
    <w:rsid w:val="00AE44F2"/>
    <w:rsid w:val="00B00B29"/>
    <w:rsid w:val="00B75B79"/>
    <w:rsid w:val="00B83639"/>
    <w:rsid w:val="00B93871"/>
    <w:rsid w:val="00BD22B1"/>
    <w:rsid w:val="00BD597F"/>
    <w:rsid w:val="00C06F7E"/>
    <w:rsid w:val="00C15AF4"/>
    <w:rsid w:val="00C30642"/>
    <w:rsid w:val="00C357AA"/>
    <w:rsid w:val="00C72D1C"/>
    <w:rsid w:val="00C80DDE"/>
    <w:rsid w:val="00C90417"/>
    <w:rsid w:val="00C91455"/>
    <w:rsid w:val="00CA6D70"/>
    <w:rsid w:val="00CB3DD3"/>
    <w:rsid w:val="00CC7832"/>
    <w:rsid w:val="00D2424D"/>
    <w:rsid w:val="00D463C9"/>
    <w:rsid w:val="00D471D9"/>
    <w:rsid w:val="00D56309"/>
    <w:rsid w:val="00D83E94"/>
    <w:rsid w:val="00D95769"/>
    <w:rsid w:val="00DB24A7"/>
    <w:rsid w:val="00DD2F45"/>
    <w:rsid w:val="00DE4F4C"/>
    <w:rsid w:val="00DF2C14"/>
    <w:rsid w:val="00E04450"/>
    <w:rsid w:val="00E14D3D"/>
    <w:rsid w:val="00E52568"/>
    <w:rsid w:val="00E8783B"/>
    <w:rsid w:val="00E93C59"/>
    <w:rsid w:val="00EC387D"/>
    <w:rsid w:val="00EE6E00"/>
    <w:rsid w:val="00F218C2"/>
    <w:rsid w:val="00F33893"/>
    <w:rsid w:val="00F63E9E"/>
    <w:rsid w:val="00FF7C7A"/>
    <w:rsid w:val="04D330E5"/>
    <w:rsid w:val="059565ED"/>
    <w:rsid w:val="074D717F"/>
    <w:rsid w:val="103233B6"/>
    <w:rsid w:val="14253DD2"/>
    <w:rsid w:val="1442300D"/>
    <w:rsid w:val="206F7D0E"/>
    <w:rsid w:val="23206B4D"/>
    <w:rsid w:val="24A0493A"/>
    <w:rsid w:val="2DFB0E33"/>
    <w:rsid w:val="303643A5"/>
    <w:rsid w:val="3BF13876"/>
    <w:rsid w:val="4DC82688"/>
    <w:rsid w:val="552D54C7"/>
    <w:rsid w:val="5814296E"/>
    <w:rsid w:val="5C8400C2"/>
    <w:rsid w:val="617A1A94"/>
    <w:rsid w:val="6D1014FE"/>
    <w:rsid w:val="6D633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081DF17"/>
  <w15:docId w15:val="{0C6978A3-2513-1340-951E-2C847B10A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dc:creator>
  <cp:lastModifiedBy>Office</cp:lastModifiedBy>
  <cp:revision>34</cp:revision>
  <dcterms:created xsi:type="dcterms:W3CDTF">2019-09-16T10:24:00Z</dcterms:created>
  <dcterms:modified xsi:type="dcterms:W3CDTF">2022-02-17T15:10:00Z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6F9FC56E816E450F90B88D6B1631604E</vt:lpwstr>
  </property>
</Properties>
</file>